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9F1" w:rsidRPr="001A59F1" w:rsidRDefault="001A59F1" w:rsidP="001A59F1">
      <w:pPr>
        <w:pStyle w:val="Default"/>
        <w:jc w:val="center"/>
        <w:rPr>
          <w:b/>
          <w:bCs/>
        </w:rPr>
      </w:pPr>
      <w:r w:rsidRPr="001A59F1">
        <w:rPr>
          <w:b/>
          <w:bCs/>
        </w:rPr>
        <w:t>Методические рекомендации</w:t>
      </w:r>
    </w:p>
    <w:p w:rsidR="00031F91" w:rsidRDefault="001A59F1" w:rsidP="001A59F1">
      <w:pPr>
        <w:pStyle w:val="Default"/>
        <w:jc w:val="center"/>
        <w:rPr>
          <w:b/>
          <w:bCs/>
        </w:rPr>
      </w:pPr>
      <w:r w:rsidRPr="001A59F1">
        <w:rPr>
          <w:b/>
          <w:bCs/>
        </w:rPr>
        <w:t>«О преподавании учебн</w:t>
      </w:r>
      <w:r>
        <w:rPr>
          <w:b/>
          <w:bCs/>
        </w:rPr>
        <w:t>ого</w:t>
      </w:r>
      <w:r w:rsidRPr="001A59F1">
        <w:rPr>
          <w:b/>
          <w:bCs/>
        </w:rPr>
        <w:t xml:space="preserve"> предмет</w:t>
      </w:r>
      <w:r>
        <w:rPr>
          <w:b/>
          <w:bCs/>
        </w:rPr>
        <w:t>а</w:t>
      </w:r>
      <w:r w:rsidRPr="001A59F1">
        <w:rPr>
          <w:b/>
          <w:bCs/>
        </w:rPr>
        <w:t xml:space="preserve"> «</w:t>
      </w:r>
      <w:r>
        <w:rPr>
          <w:b/>
          <w:bCs/>
        </w:rPr>
        <w:t>Истор</w:t>
      </w:r>
      <w:r w:rsidRPr="001A59F1">
        <w:rPr>
          <w:b/>
          <w:bCs/>
        </w:rPr>
        <w:t>ия» в образовательных организациях Брянской области в 2019 – 2020 учебном году с учётом результатов ГИА»</w:t>
      </w:r>
    </w:p>
    <w:p w:rsidR="001A59F1" w:rsidRPr="003D0CFE" w:rsidRDefault="001A59F1" w:rsidP="001A59F1">
      <w:pPr>
        <w:pStyle w:val="Default"/>
        <w:jc w:val="center"/>
      </w:pPr>
      <w:bookmarkStart w:id="0" w:name="_GoBack"/>
      <w:bookmarkEnd w:id="0"/>
    </w:p>
    <w:p w:rsidR="0075289E" w:rsidRPr="003D0CFE" w:rsidRDefault="0075289E" w:rsidP="001474C1">
      <w:pPr>
        <w:pStyle w:val="Default"/>
        <w:ind w:firstLine="709"/>
        <w:jc w:val="both"/>
      </w:pPr>
      <w:r w:rsidRPr="003D0CFE">
        <w:rPr>
          <w:b/>
          <w:bCs/>
        </w:rPr>
        <w:t xml:space="preserve">Нормативно-правовые документы, регламентирующие деятельность учителя </w:t>
      </w:r>
    </w:p>
    <w:p w:rsidR="0075289E" w:rsidRPr="003D0CFE" w:rsidRDefault="0075289E" w:rsidP="001474C1">
      <w:pPr>
        <w:pStyle w:val="Default"/>
        <w:ind w:firstLine="709"/>
        <w:jc w:val="both"/>
      </w:pPr>
      <w:r w:rsidRPr="003D0CFE">
        <w:t xml:space="preserve">Преподавание предмета «История» в общеобразовательных организациях определяется следующими нормативными документами и методическими рекомендациями: </w:t>
      </w:r>
    </w:p>
    <w:p w:rsidR="0075289E" w:rsidRPr="003D0CFE" w:rsidRDefault="0075289E" w:rsidP="001474C1">
      <w:pPr>
        <w:pStyle w:val="Default"/>
        <w:numPr>
          <w:ilvl w:val="0"/>
          <w:numId w:val="1"/>
        </w:numPr>
        <w:ind w:firstLine="709"/>
        <w:jc w:val="both"/>
      </w:pPr>
      <w:r w:rsidRPr="003D0CFE">
        <w:t xml:space="preserve">1. Федеральный закон от 29.12. 2012 г. № 273-ФЗ «Об образовании в Российской Федерации» (с изменениями). </w:t>
      </w:r>
    </w:p>
    <w:p w:rsidR="0075289E" w:rsidRPr="003D0CFE" w:rsidRDefault="0075289E" w:rsidP="001474C1">
      <w:pPr>
        <w:pStyle w:val="Default"/>
        <w:numPr>
          <w:ilvl w:val="0"/>
          <w:numId w:val="1"/>
        </w:numPr>
        <w:ind w:firstLine="709"/>
        <w:jc w:val="both"/>
      </w:pPr>
      <w:r w:rsidRPr="003D0CFE">
        <w:t xml:space="preserve">2. Федеральный базисный учебный план и примерные учебные планы для общеобразовательных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09.03.2004 г. №1312 (с изменениями). </w:t>
      </w:r>
    </w:p>
    <w:p w:rsidR="0075289E" w:rsidRPr="003D0CFE" w:rsidRDefault="0075289E" w:rsidP="001474C1">
      <w:pPr>
        <w:pStyle w:val="Default"/>
        <w:numPr>
          <w:ilvl w:val="0"/>
          <w:numId w:val="1"/>
        </w:numPr>
        <w:ind w:firstLine="709"/>
        <w:jc w:val="both"/>
      </w:pPr>
      <w:r w:rsidRPr="003D0CFE">
        <w:t xml:space="preserve">3. Приказ Министерства образования Российской Федерации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от 05.03.2004 г. №1089 (с изменениями). </w:t>
      </w:r>
    </w:p>
    <w:p w:rsidR="0075289E" w:rsidRPr="003D0CFE" w:rsidRDefault="0075289E" w:rsidP="001474C1">
      <w:pPr>
        <w:pStyle w:val="Default"/>
        <w:numPr>
          <w:ilvl w:val="0"/>
          <w:numId w:val="1"/>
        </w:numPr>
        <w:ind w:firstLine="709"/>
        <w:jc w:val="both"/>
      </w:pPr>
      <w:r w:rsidRPr="003D0CFE">
        <w:t xml:space="preserve">4. Письмо Департамента государственной политики в образовании </w:t>
      </w:r>
      <w:proofErr w:type="spellStart"/>
      <w:r w:rsidRPr="003D0CFE">
        <w:t>МОиН</w:t>
      </w:r>
      <w:proofErr w:type="spellEnd"/>
      <w:r w:rsidRPr="003D0CFE">
        <w:t xml:space="preserve"> РФ от 07.07.2005 г. №03-1263 «О примерных программах по учебным предметам федерального базисного учебного плана». </w:t>
      </w:r>
    </w:p>
    <w:p w:rsidR="0075289E" w:rsidRPr="003D0CFE" w:rsidRDefault="0075289E" w:rsidP="001474C1">
      <w:pPr>
        <w:pStyle w:val="Default"/>
        <w:numPr>
          <w:ilvl w:val="0"/>
          <w:numId w:val="1"/>
        </w:numPr>
        <w:ind w:firstLine="709"/>
        <w:jc w:val="both"/>
      </w:pPr>
      <w:r w:rsidRPr="003D0CFE">
        <w:t xml:space="preserve">5. Приказ Министерства образования и науки РФ от 17.12. 2010 г. № 1897 «Об утверждении и введении в действие федерального государственного образовательного стандарта основного общего образования» (в ред. приказов </w:t>
      </w:r>
      <w:proofErr w:type="spellStart"/>
      <w:r w:rsidRPr="003D0CFE">
        <w:t>Минобрнауки</w:t>
      </w:r>
      <w:proofErr w:type="spellEnd"/>
      <w:r w:rsidRPr="003D0CFE">
        <w:t xml:space="preserve"> России от 29.12.2014г. №1644, от 31.12.2015г. №1577). </w:t>
      </w:r>
    </w:p>
    <w:p w:rsidR="0075289E" w:rsidRPr="003D0CFE" w:rsidRDefault="0075289E" w:rsidP="001474C1">
      <w:pPr>
        <w:pStyle w:val="Default"/>
        <w:numPr>
          <w:ilvl w:val="0"/>
          <w:numId w:val="1"/>
        </w:numPr>
        <w:ind w:firstLine="709"/>
        <w:jc w:val="both"/>
      </w:pPr>
      <w:r w:rsidRPr="003D0CFE">
        <w:t xml:space="preserve">6. Приказ Министерства образования и науки РФ от 30.08. 2013 г. № 1015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(в ред. приказа от 17.07.2015 №734). </w:t>
      </w:r>
    </w:p>
    <w:p w:rsidR="0075289E" w:rsidRPr="003D0CFE" w:rsidRDefault="0075289E" w:rsidP="001474C1">
      <w:pPr>
        <w:pStyle w:val="Default"/>
        <w:numPr>
          <w:ilvl w:val="0"/>
          <w:numId w:val="1"/>
        </w:numPr>
        <w:ind w:firstLine="709"/>
        <w:jc w:val="both"/>
      </w:pPr>
      <w:r w:rsidRPr="003D0CFE">
        <w:t xml:space="preserve">7. Приказ Минтруда России от 18.10.2013 г.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75289E" w:rsidRPr="003D0CFE" w:rsidRDefault="0075289E" w:rsidP="001474C1">
      <w:pPr>
        <w:pStyle w:val="Default"/>
        <w:numPr>
          <w:ilvl w:val="0"/>
          <w:numId w:val="1"/>
        </w:numPr>
        <w:ind w:firstLine="709"/>
        <w:jc w:val="both"/>
      </w:pPr>
      <w:r w:rsidRPr="003D0CFE">
        <w:t xml:space="preserve">8. Приказ Министерства образования и науки РФ от 31.03.2014 г. № 253 «Об утверждении федеральных перечней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w:t>
      </w:r>
    </w:p>
    <w:p w:rsidR="0075289E" w:rsidRPr="003D0CFE" w:rsidRDefault="0075289E" w:rsidP="001474C1">
      <w:pPr>
        <w:pStyle w:val="Default"/>
        <w:numPr>
          <w:ilvl w:val="0"/>
          <w:numId w:val="2"/>
        </w:numPr>
        <w:ind w:firstLine="709"/>
        <w:jc w:val="both"/>
        <w:rPr>
          <w:color w:val="auto"/>
        </w:rPr>
      </w:pPr>
      <w:r w:rsidRPr="003D0CFE">
        <w:t>9.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w:t>
      </w:r>
      <w:r w:rsidR="006A1B55" w:rsidRPr="003D0CFE">
        <w:t xml:space="preserve"> </w:t>
      </w:r>
      <w:r w:rsidRPr="003D0CFE">
        <w:rPr>
          <w:color w:val="auto"/>
        </w:rPr>
        <w:t xml:space="preserve">реализации имеющих государственную аккредитацию образовательных программ начального общего, основного общего, среднего общего образования». </w:t>
      </w:r>
    </w:p>
    <w:p w:rsidR="0075289E" w:rsidRPr="003D0CFE" w:rsidRDefault="0075289E" w:rsidP="001474C1">
      <w:pPr>
        <w:pStyle w:val="Default"/>
        <w:numPr>
          <w:ilvl w:val="0"/>
          <w:numId w:val="2"/>
        </w:numPr>
        <w:ind w:firstLine="709"/>
        <w:jc w:val="both"/>
        <w:rPr>
          <w:color w:val="auto"/>
        </w:rPr>
      </w:pPr>
      <w:r w:rsidRPr="003D0CFE">
        <w:rPr>
          <w:color w:val="auto"/>
        </w:rPr>
        <w:t xml:space="preserve">10. Письмо Департамента общего образования </w:t>
      </w:r>
      <w:proofErr w:type="spellStart"/>
      <w:r w:rsidRPr="003D0CFE">
        <w:rPr>
          <w:color w:val="auto"/>
        </w:rPr>
        <w:t>Минобрнауки</w:t>
      </w:r>
      <w:proofErr w:type="spellEnd"/>
      <w:r w:rsidRPr="003D0CFE">
        <w:rPr>
          <w:color w:val="auto"/>
        </w:rPr>
        <w:t xml:space="preserve"> России от 19.04.2011 г. №03-255 «О введении федерального государственного образовательного стандарта общего образования». </w:t>
      </w:r>
    </w:p>
    <w:p w:rsidR="0075289E" w:rsidRPr="003D0CFE" w:rsidRDefault="0075289E" w:rsidP="001474C1">
      <w:pPr>
        <w:pStyle w:val="Default"/>
        <w:numPr>
          <w:ilvl w:val="0"/>
          <w:numId w:val="2"/>
        </w:numPr>
        <w:ind w:firstLine="709"/>
        <w:jc w:val="both"/>
        <w:rPr>
          <w:color w:val="auto"/>
        </w:rPr>
      </w:pPr>
      <w:r w:rsidRPr="003D0CFE">
        <w:rPr>
          <w:color w:val="auto"/>
        </w:rPr>
        <w:t xml:space="preserve">11. Приказ Министерства образования и науки РФ от 07.04.2014 г. № 276 «Об утверждении Порядка проведения аттестации педагогических работников, осуществляющих образовательную деятельность». </w:t>
      </w:r>
    </w:p>
    <w:p w:rsidR="0075289E" w:rsidRPr="003D0CFE" w:rsidRDefault="0075289E" w:rsidP="001474C1">
      <w:pPr>
        <w:pStyle w:val="Default"/>
        <w:numPr>
          <w:ilvl w:val="0"/>
          <w:numId w:val="2"/>
        </w:numPr>
        <w:ind w:firstLine="709"/>
        <w:jc w:val="both"/>
        <w:rPr>
          <w:color w:val="auto"/>
        </w:rPr>
      </w:pPr>
      <w:r w:rsidRPr="003D0CFE">
        <w:rPr>
          <w:color w:val="auto"/>
        </w:rPr>
        <w:t xml:space="preserve">12. Письмо Министерства образования и науки Российской Федерации от 02 июня 2015 г. № 08-802 «О повышении квалификации». </w:t>
      </w:r>
    </w:p>
    <w:p w:rsidR="0075289E" w:rsidRPr="003D0CFE" w:rsidRDefault="0075289E" w:rsidP="001474C1">
      <w:pPr>
        <w:pStyle w:val="Default"/>
        <w:numPr>
          <w:ilvl w:val="0"/>
          <w:numId w:val="2"/>
        </w:numPr>
        <w:ind w:firstLine="709"/>
        <w:jc w:val="both"/>
        <w:rPr>
          <w:color w:val="auto"/>
        </w:rPr>
      </w:pPr>
      <w:r w:rsidRPr="003D0CFE">
        <w:rPr>
          <w:color w:val="auto"/>
        </w:rPr>
        <w:t>13. Приказ Министерства образования и науки Российской Федерации от 30.03.2016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w:t>
      </w:r>
      <w:r w:rsidRPr="003D0CFE">
        <w:rPr>
          <w:color w:val="auto"/>
        </w:rPr>
        <w:lastRenderedPageBreak/>
        <w:t xml:space="preserve">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 </w:t>
      </w:r>
    </w:p>
    <w:p w:rsidR="0075289E" w:rsidRPr="003D0CFE" w:rsidRDefault="0075289E" w:rsidP="001474C1">
      <w:pPr>
        <w:pStyle w:val="Default"/>
        <w:numPr>
          <w:ilvl w:val="0"/>
          <w:numId w:val="2"/>
        </w:numPr>
        <w:ind w:firstLine="709"/>
        <w:jc w:val="both"/>
        <w:rPr>
          <w:color w:val="auto"/>
        </w:rPr>
      </w:pPr>
      <w:r w:rsidRPr="003D0CFE">
        <w:rPr>
          <w:color w:val="auto"/>
        </w:rPr>
        <w:t xml:space="preserve">14. Письмо </w:t>
      </w:r>
      <w:proofErr w:type="spellStart"/>
      <w:r w:rsidRPr="003D0CFE">
        <w:rPr>
          <w:color w:val="auto"/>
        </w:rPr>
        <w:t>МОиН</w:t>
      </w:r>
      <w:proofErr w:type="spellEnd"/>
      <w:r w:rsidRPr="003D0CFE">
        <w:rPr>
          <w:color w:val="auto"/>
        </w:rPr>
        <w:t xml:space="preserve"> РФ от 04.03.2010 г. №03-413 «О методических рекомендациях по организации элективных курсов». </w:t>
      </w:r>
    </w:p>
    <w:p w:rsidR="0075289E" w:rsidRPr="003D0CFE" w:rsidRDefault="0075289E" w:rsidP="001474C1">
      <w:pPr>
        <w:pStyle w:val="Default"/>
        <w:numPr>
          <w:ilvl w:val="0"/>
          <w:numId w:val="2"/>
        </w:numPr>
        <w:ind w:firstLine="709"/>
        <w:jc w:val="both"/>
        <w:rPr>
          <w:color w:val="auto"/>
        </w:rPr>
      </w:pPr>
      <w:r w:rsidRPr="003D0CFE">
        <w:rPr>
          <w:color w:val="auto"/>
        </w:rPr>
        <w:t xml:space="preserve">15. Историко-культурный стандарт, разработанный рабочей группой по подготовке концепции нового учебно-методического комплекса по отечественной истории </w:t>
      </w:r>
    </w:p>
    <w:p w:rsidR="00894CD2" w:rsidRPr="003D0CFE" w:rsidRDefault="00894CD2" w:rsidP="001474C1">
      <w:pPr>
        <w:pStyle w:val="Default"/>
        <w:numPr>
          <w:ilvl w:val="0"/>
          <w:numId w:val="2"/>
        </w:numPr>
        <w:ind w:firstLine="709"/>
        <w:jc w:val="both"/>
        <w:rPr>
          <w:color w:val="auto"/>
        </w:rPr>
      </w:pPr>
      <w:r w:rsidRPr="003D0CFE">
        <w:rPr>
          <w:color w:val="auto"/>
        </w:rPr>
        <w:t>16. Приказ</w:t>
      </w:r>
      <w:r w:rsidRPr="003D0CFE">
        <w:t xml:space="preserve"> </w:t>
      </w:r>
      <w:r w:rsidR="00031F91" w:rsidRPr="003D0CFE">
        <w:rPr>
          <w:color w:val="auto"/>
        </w:rPr>
        <w:t>М</w:t>
      </w:r>
      <w:r w:rsidRPr="003D0CFE">
        <w:rPr>
          <w:color w:val="auto"/>
        </w:rPr>
        <w:t>инистерства просвещения российской федерации о федеральном перечне</w:t>
      </w:r>
      <w:r w:rsidR="00CE070A" w:rsidRPr="003D0CFE">
        <w:rPr>
          <w:color w:val="auto"/>
        </w:rPr>
        <w:t xml:space="preserve"> </w:t>
      </w:r>
      <w:r w:rsidRPr="003D0CFE">
        <w:rPr>
          <w:color w:val="auto"/>
        </w:rPr>
        <w:t>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w:t>
      </w:r>
      <w:r w:rsidR="00031F91" w:rsidRPr="003D0CFE">
        <w:rPr>
          <w:color w:val="auto"/>
        </w:rPr>
        <w:t xml:space="preserve"> </w:t>
      </w:r>
      <w:r w:rsidRPr="003D0CFE">
        <w:rPr>
          <w:color w:val="auto"/>
        </w:rPr>
        <w:t>среднего общего образования от 28 декабря 2018 г. N 345</w:t>
      </w:r>
    </w:p>
    <w:p w:rsidR="001474C1" w:rsidRPr="003D0CFE" w:rsidRDefault="001474C1" w:rsidP="001474C1">
      <w:pPr>
        <w:pStyle w:val="Default"/>
        <w:numPr>
          <w:ilvl w:val="0"/>
          <w:numId w:val="2"/>
        </w:numPr>
        <w:ind w:firstLine="709"/>
        <w:jc w:val="both"/>
        <w:rPr>
          <w:color w:val="auto"/>
        </w:rPr>
      </w:pPr>
      <w:r w:rsidRPr="003D0CFE">
        <w:rPr>
          <w:color w:val="auto"/>
        </w:rPr>
        <w:t xml:space="preserve">17. Приказ </w:t>
      </w:r>
      <w:proofErr w:type="spellStart"/>
      <w:r w:rsidRPr="003D0CFE">
        <w:rPr>
          <w:color w:val="auto"/>
        </w:rPr>
        <w:t>Минпросвещения</w:t>
      </w:r>
      <w:proofErr w:type="spellEnd"/>
      <w:r w:rsidRPr="003D0CFE">
        <w:rPr>
          <w:color w:val="auto"/>
        </w:rPr>
        <w:t xml:space="preserve"> России от 08 мая 2019 № 233 «О внесении изменений в федеральный перечень учебников...»</w:t>
      </w:r>
    </w:p>
    <w:p w:rsidR="001474C1" w:rsidRPr="003D0CFE" w:rsidRDefault="001474C1" w:rsidP="001474C1">
      <w:pPr>
        <w:pStyle w:val="Default"/>
        <w:numPr>
          <w:ilvl w:val="0"/>
          <w:numId w:val="2"/>
        </w:numPr>
        <w:ind w:firstLine="709"/>
        <w:jc w:val="both"/>
        <w:rPr>
          <w:color w:val="auto"/>
          <w:highlight w:val="yellow"/>
        </w:rPr>
      </w:pPr>
    </w:p>
    <w:p w:rsidR="0075289E" w:rsidRPr="003D0CFE" w:rsidRDefault="0075289E" w:rsidP="001474C1">
      <w:pPr>
        <w:pStyle w:val="Default"/>
        <w:ind w:firstLine="709"/>
        <w:jc w:val="both"/>
        <w:rPr>
          <w:color w:val="auto"/>
        </w:rPr>
      </w:pPr>
      <w:r w:rsidRPr="003D0CFE">
        <w:rPr>
          <w:color w:val="auto"/>
        </w:rPr>
        <w:t xml:space="preserve">В 2014 г. с целью повышения качества школьного исторического образования была принята Концепция нового учебно-методического комплекса по отечественной истории, включающая Историко-культурный стандарт. Эти документы вносят изменения в организацию обучения истории в школе, которые заключаются в следующем: </w:t>
      </w:r>
    </w:p>
    <w:p w:rsidR="0075289E" w:rsidRPr="003D0CFE" w:rsidRDefault="0075289E" w:rsidP="001474C1">
      <w:pPr>
        <w:pStyle w:val="Default"/>
        <w:ind w:firstLine="709"/>
        <w:jc w:val="both"/>
        <w:rPr>
          <w:color w:val="auto"/>
        </w:rPr>
      </w:pPr>
      <w:r w:rsidRPr="003D0CFE">
        <w:rPr>
          <w:color w:val="auto"/>
        </w:rPr>
        <w:t xml:space="preserve">1. Переход к линейной системе обучения истории. </w:t>
      </w:r>
    </w:p>
    <w:p w:rsidR="0075289E" w:rsidRPr="003D0CFE" w:rsidRDefault="0075289E" w:rsidP="001474C1">
      <w:pPr>
        <w:pStyle w:val="Default"/>
        <w:ind w:firstLine="709"/>
        <w:jc w:val="both"/>
        <w:rPr>
          <w:color w:val="auto"/>
        </w:rPr>
      </w:pPr>
      <w:r w:rsidRPr="003D0CFE">
        <w:rPr>
          <w:color w:val="auto"/>
        </w:rPr>
        <w:t xml:space="preserve">2. Изменение периодизации истории. </w:t>
      </w:r>
    </w:p>
    <w:p w:rsidR="0075289E" w:rsidRPr="003D0CFE" w:rsidRDefault="0075289E" w:rsidP="001474C1">
      <w:pPr>
        <w:pStyle w:val="Default"/>
        <w:ind w:firstLine="709"/>
        <w:jc w:val="both"/>
        <w:rPr>
          <w:color w:val="auto"/>
        </w:rPr>
      </w:pPr>
      <w:r w:rsidRPr="003D0CFE">
        <w:rPr>
          <w:color w:val="auto"/>
        </w:rPr>
        <w:t xml:space="preserve">3. Введение новых понятий (Великая Российская революция, ордынская зависимость др.). </w:t>
      </w:r>
    </w:p>
    <w:p w:rsidR="0075289E" w:rsidRPr="003D0CFE" w:rsidRDefault="0075289E" w:rsidP="001474C1">
      <w:pPr>
        <w:pStyle w:val="Default"/>
        <w:ind w:firstLine="709"/>
        <w:jc w:val="both"/>
        <w:rPr>
          <w:color w:val="auto"/>
        </w:rPr>
      </w:pPr>
      <w:r w:rsidRPr="003D0CFE">
        <w:rPr>
          <w:color w:val="auto"/>
        </w:rPr>
        <w:t xml:space="preserve">4. Усиление патриотической направленности предмета. </w:t>
      </w:r>
    </w:p>
    <w:p w:rsidR="0075289E" w:rsidRPr="003D0CFE" w:rsidRDefault="0075289E" w:rsidP="001474C1">
      <w:pPr>
        <w:pStyle w:val="Default"/>
        <w:ind w:firstLine="709"/>
        <w:jc w:val="both"/>
        <w:rPr>
          <w:color w:val="auto"/>
        </w:rPr>
      </w:pPr>
      <w:r w:rsidRPr="003D0CFE">
        <w:rPr>
          <w:color w:val="auto"/>
        </w:rPr>
        <w:t xml:space="preserve">5. Акцент на изучение вопросов культуры. </w:t>
      </w:r>
    </w:p>
    <w:p w:rsidR="00031F91" w:rsidRPr="003D0CFE" w:rsidRDefault="0075289E" w:rsidP="001474C1">
      <w:pPr>
        <w:pStyle w:val="Default"/>
        <w:ind w:firstLine="709"/>
        <w:jc w:val="both"/>
        <w:rPr>
          <w:color w:val="auto"/>
        </w:rPr>
      </w:pPr>
      <w:r w:rsidRPr="003D0CFE">
        <w:rPr>
          <w:color w:val="auto"/>
        </w:rPr>
        <w:t xml:space="preserve">6. На основе Историко-культурного стандарта подготовлены и изданы новые учебники истории, проведена их экспертиза. </w:t>
      </w:r>
    </w:p>
    <w:p w:rsidR="0075289E" w:rsidRPr="003D0CFE" w:rsidRDefault="0075289E" w:rsidP="001474C1">
      <w:pPr>
        <w:pStyle w:val="Default"/>
        <w:ind w:firstLine="709"/>
        <w:jc w:val="both"/>
        <w:rPr>
          <w:color w:val="auto"/>
        </w:rPr>
      </w:pPr>
      <w:r w:rsidRPr="003D0CFE">
        <w:rPr>
          <w:color w:val="auto"/>
        </w:rPr>
        <w:t>7. Демоверсии ОГЭ для 9 класса и ЕГЭ для 11 класса ориентированы на ИКС (ФИПИ. Сайт /ege-i-gve-11/</w:t>
      </w:r>
      <w:proofErr w:type="spellStart"/>
      <w:r w:rsidRPr="003D0CFE">
        <w:rPr>
          <w:color w:val="auto"/>
        </w:rPr>
        <w:t>demoversii-specifikacii-</w:t>
      </w:r>
      <w:proofErr w:type="gramStart"/>
      <w:r w:rsidRPr="003D0CFE">
        <w:rPr>
          <w:color w:val="auto"/>
        </w:rPr>
        <w:t>kodifikatory</w:t>
      </w:r>
      <w:proofErr w:type="spellEnd"/>
      <w:r w:rsidRPr="003D0CFE">
        <w:rPr>
          <w:color w:val="auto"/>
        </w:rPr>
        <w:t xml:space="preserve"> )</w:t>
      </w:r>
      <w:proofErr w:type="gramEnd"/>
      <w:r w:rsidRPr="003D0CFE">
        <w:rPr>
          <w:color w:val="auto"/>
        </w:rPr>
        <w:t xml:space="preserve">. </w:t>
      </w:r>
    </w:p>
    <w:p w:rsidR="0075289E" w:rsidRPr="003D0CFE" w:rsidRDefault="0075289E" w:rsidP="001474C1">
      <w:pPr>
        <w:pStyle w:val="Default"/>
        <w:ind w:firstLine="709"/>
        <w:jc w:val="both"/>
        <w:rPr>
          <w:color w:val="auto"/>
        </w:rPr>
      </w:pPr>
      <w:r w:rsidRPr="003D0CFE">
        <w:rPr>
          <w:color w:val="auto"/>
        </w:rPr>
        <w:t>В соответствии с требованиями ФГОС ОО (См.: http://xn--80abucjiibhv9a.xn--p1ai/</w:t>
      </w:r>
      <w:proofErr w:type="spellStart"/>
      <w:r w:rsidRPr="003D0CFE">
        <w:rPr>
          <w:color w:val="auto"/>
        </w:rPr>
        <w:t>documents</w:t>
      </w:r>
      <w:proofErr w:type="spellEnd"/>
      <w:r w:rsidRPr="003D0CFE">
        <w:rPr>
          <w:color w:val="auto"/>
        </w:rPr>
        <w:t xml:space="preserve">/543), Историко-культурного стандарта была разработана программа учебного предмета «История» для 5-9 классов: см. Примерная основная образовательная программа основного общего образования (протокол от 8 апреля 2015 г. № 1/15). С. 273-314 // Электронный ресурс реестра основных общеобразовательных программ </w:t>
      </w:r>
      <w:proofErr w:type="spellStart"/>
      <w:r w:rsidRPr="003D0CFE">
        <w:rPr>
          <w:color w:val="auto"/>
        </w:rPr>
        <w:t>МОиН</w:t>
      </w:r>
      <w:proofErr w:type="spellEnd"/>
      <w:r w:rsidRPr="003D0CFE">
        <w:rPr>
          <w:color w:val="auto"/>
        </w:rPr>
        <w:t xml:space="preserve"> РФ: http://fgosreestr.ru/. </w:t>
      </w:r>
    </w:p>
    <w:p w:rsidR="006A1B55" w:rsidRPr="003D0CFE" w:rsidRDefault="0075289E" w:rsidP="001474C1">
      <w:pPr>
        <w:pStyle w:val="Default"/>
        <w:ind w:firstLine="709"/>
        <w:jc w:val="both"/>
        <w:rPr>
          <w:color w:val="auto"/>
        </w:rPr>
      </w:pPr>
      <w:r w:rsidRPr="003D0CFE">
        <w:rPr>
          <w:color w:val="auto"/>
        </w:rPr>
        <w:t>В Программе раскрывается место учебного предмета «История» в Примерном учебном плане основного общего образования и отмечается, что структурно предмет «История» включает учебные курсы по всеобщей истории и истории России</w:t>
      </w:r>
      <w:r w:rsidR="006A1B55" w:rsidRPr="003D0CFE">
        <w:rPr>
          <w:color w:val="auto"/>
        </w:rPr>
        <w:t>.</w:t>
      </w:r>
      <w:r w:rsidRPr="003D0CFE">
        <w:rPr>
          <w:color w:val="auto"/>
        </w:rPr>
        <w:t xml:space="preserve"> </w:t>
      </w:r>
    </w:p>
    <w:p w:rsidR="0075289E" w:rsidRPr="003D0CFE" w:rsidRDefault="0075289E" w:rsidP="001474C1">
      <w:pPr>
        <w:pStyle w:val="Default"/>
        <w:ind w:firstLine="709"/>
        <w:jc w:val="both"/>
        <w:rPr>
          <w:color w:val="auto"/>
        </w:rPr>
      </w:pPr>
      <w:r w:rsidRPr="003D0CFE">
        <w:rPr>
          <w:color w:val="auto"/>
        </w:rPr>
        <w:t xml:space="preserve">Важнейшим слагаемым предмета «История» является курс отечественной истории, который, согласно Концепции нового учебно-методического комплекса по отечественной истории, должен сочетать историю Российского государства и населяющих его народов, историю регионов и локальную историю (прошлое родного города, села, семьи). </w:t>
      </w:r>
    </w:p>
    <w:p w:rsidR="0075289E" w:rsidRPr="003D0CFE" w:rsidRDefault="0075289E" w:rsidP="001474C1">
      <w:pPr>
        <w:pStyle w:val="Default"/>
        <w:ind w:firstLine="709"/>
        <w:jc w:val="both"/>
        <w:rPr>
          <w:color w:val="auto"/>
        </w:rPr>
      </w:pPr>
      <w:r w:rsidRPr="003D0CFE">
        <w:rPr>
          <w:color w:val="auto"/>
        </w:rPr>
        <w:t xml:space="preserve">Требования ИКС реализуются на основе Примерной программы по истории, одобренной решением федерального учебно-методического объединения по общему образованию (протокол от 8 апреля 2015 г. № 1/15) (см. п. 1.2.5.5. История России. Всеобщая история и п.2.2.2.5. История России. Всеобщая история // Примерная основная образовательная программа основного общего образования. // Электронный ресурс реестра основных общеобразовательных программ </w:t>
      </w:r>
      <w:proofErr w:type="spellStart"/>
      <w:r w:rsidRPr="003D0CFE">
        <w:rPr>
          <w:color w:val="auto"/>
        </w:rPr>
        <w:t>МОиН</w:t>
      </w:r>
      <w:proofErr w:type="spellEnd"/>
      <w:r w:rsidRPr="003D0CFE">
        <w:rPr>
          <w:color w:val="auto"/>
        </w:rPr>
        <w:t xml:space="preserve"> РФ: http://fgosreestr.ru/) (далее - Примерная программа). </w:t>
      </w:r>
    </w:p>
    <w:p w:rsidR="00517B5A" w:rsidRPr="003D0CFE" w:rsidRDefault="0075289E" w:rsidP="001474C1">
      <w:pPr>
        <w:pStyle w:val="Default"/>
        <w:ind w:firstLine="709"/>
        <w:jc w:val="both"/>
        <w:rPr>
          <w:color w:val="auto"/>
        </w:rPr>
      </w:pPr>
      <w:r w:rsidRPr="003D0CFE">
        <w:rPr>
          <w:color w:val="auto"/>
        </w:rPr>
        <w:t>О преподавании истории в контексте ФГОС. В Примерной основной образовательной программе основного общего образования (www.fgosreestr.ru) представлены 5 вариантов примерного учебного плана основного общего образования, в которых указывается количество часов, отводимых н</w:t>
      </w:r>
      <w:r w:rsidR="00903D14" w:rsidRPr="003D0CFE">
        <w:rPr>
          <w:color w:val="auto"/>
        </w:rPr>
        <w:t>а преподавание «Истории». В 2019-2020</w:t>
      </w:r>
      <w:r w:rsidRPr="003D0CFE">
        <w:rPr>
          <w:color w:val="auto"/>
        </w:rPr>
        <w:t xml:space="preserve"> </w:t>
      </w:r>
      <w:proofErr w:type="spellStart"/>
      <w:r w:rsidRPr="003D0CFE">
        <w:rPr>
          <w:color w:val="auto"/>
        </w:rPr>
        <w:t>у.г</w:t>
      </w:r>
      <w:proofErr w:type="spellEnd"/>
      <w:r w:rsidRPr="003D0CFE">
        <w:rPr>
          <w:color w:val="auto"/>
        </w:rPr>
        <w:t xml:space="preserve">. учебный предмет История» преподается в соответствии с требованиями ФГОС в 5-7 классах (в 5 классе - «Всеобщая история. История Древнего </w:t>
      </w:r>
      <w:r w:rsidRPr="003D0CFE">
        <w:rPr>
          <w:color w:val="auto"/>
        </w:rPr>
        <w:lastRenderedPageBreak/>
        <w:t>мира» в объеме 68 часов; в 6 классе «Всеобщая история. История средних веков» и «История России» (с общим объемом 68 часов</w:t>
      </w:r>
      <w:proofErr w:type="gramStart"/>
      <w:r w:rsidRPr="003D0CFE">
        <w:rPr>
          <w:color w:val="auto"/>
        </w:rPr>
        <w:t>, ;</w:t>
      </w:r>
      <w:proofErr w:type="gramEnd"/>
      <w:r w:rsidRPr="003D0CFE">
        <w:rPr>
          <w:color w:val="auto"/>
        </w:rPr>
        <w:t xml:space="preserve"> в 7 классе «Всеобщая история. История средних веков» и «История Росс</w:t>
      </w:r>
      <w:r w:rsidR="00903D14" w:rsidRPr="003D0CFE">
        <w:rPr>
          <w:color w:val="auto"/>
        </w:rPr>
        <w:t>ии» (с общим объемом 68 часов);</w:t>
      </w:r>
      <w:r w:rsidR="00031F91" w:rsidRPr="003D0CFE">
        <w:rPr>
          <w:color w:val="auto"/>
        </w:rPr>
        <w:t xml:space="preserve"> </w:t>
      </w:r>
      <w:r w:rsidR="00903D14" w:rsidRPr="003D0CFE">
        <w:rPr>
          <w:color w:val="auto"/>
        </w:rPr>
        <w:t>8 классе «Всеобщая история. Новая история» и «История России» (с общим объемом 68 часов); 9 классе «Всеобщая история. Новая история» и «История России» (с общим объемом 68 часов)</w:t>
      </w:r>
    </w:p>
    <w:p w:rsidR="00CE070A" w:rsidRPr="003D0CFE" w:rsidRDefault="00894CD2" w:rsidP="001474C1">
      <w:pPr>
        <w:pStyle w:val="Default"/>
        <w:ind w:firstLine="709"/>
        <w:jc w:val="both"/>
        <w:rPr>
          <w:color w:val="auto"/>
        </w:rPr>
      </w:pPr>
      <w:r w:rsidRPr="003D0CFE">
        <w:rPr>
          <w:color w:val="auto"/>
        </w:rPr>
        <w:t>В 2019-2020</w:t>
      </w:r>
      <w:r w:rsidR="00006DBC" w:rsidRPr="003D0CFE">
        <w:rPr>
          <w:color w:val="auto"/>
        </w:rPr>
        <w:t xml:space="preserve"> учебном году в соответствии с требованиями Концепции нового учебно-методического комплекса по отечественной истории и ИКС все школы Брянской области осуществ</w:t>
      </w:r>
      <w:r w:rsidRPr="003D0CFE">
        <w:rPr>
          <w:color w:val="auto"/>
        </w:rPr>
        <w:t>ляют преподавание истории в 6-9</w:t>
      </w:r>
      <w:r w:rsidR="00006DBC" w:rsidRPr="003D0CFE">
        <w:rPr>
          <w:color w:val="auto"/>
        </w:rPr>
        <w:t xml:space="preserve"> классах в соответствии с линейной структурой школьного исторического образования. </w:t>
      </w:r>
    </w:p>
    <w:p w:rsidR="00006DBC" w:rsidRPr="003D0CFE" w:rsidRDefault="00006DBC" w:rsidP="001474C1">
      <w:pPr>
        <w:pStyle w:val="Default"/>
        <w:ind w:firstLine="709"/>
        <w:jc w:val="both"/>
        <w:rPr>
          <w:b/>
          <w:color w:val="auto"/>
        </w:rPr>
      </w:pPr>
      <w:r w:rsidRPr="003D0CFE">
        <w:rPr>
          <w:b/>
          <w:color w:val="auto"/>
        </w:rPr>
        <w:t xml:space="preserve">При этом по всеобщей истории </w:t>
      </w:r>
      <w:r w:rsidR="00CE070A" w:rsidRPr="003D0CFE">
        <w:rPr>
          <w:b/>
          <w:color w:val="auto"/>
        </w:rPr>
        <w:t xml:space="preserve">в </w:t>
      </w:r>
      <w:r w:rsidRPr="003D0CFE">
        <w:rPr>
          <w:b/>
          <w:color w:val="auto"/>
        </w:rPr>
        <w:t xml:space="preserve">школах используются прежние </w:t>
      </w:r>
      <w:r w:rsidR="00CE070A" w:rsidRPr="003D0CFE">
        <w:rPr>
          <w:b/>
          <w:color w:val="auto"/>
        </w:rPr>
        <w:t xml:space="preserve">УМК </w:t>
      </w:r>
      <w:r w:rsidRPr="003D0CFE">
        <w:rPr>
          <w:b/>
          <w:color w:val="auto"/>
        </w:rPr>
        <w:t xml:space="preserve">– подготовленные по концентрической структуре. </w:t>
      </w:r>
    </w:p>
    <w:p w:rsidR="001474C1" w:rsidRPr="003D0CFE" w:rsidRDefault="001474C1" w:rsidP="001474C1">
      <w:pPr>
        <w:pStyle w:val="Default"/>
        <w:ind w:firstLine="709"/>
        <w:jc w:val="both"/>
        <w:rPr>
          <w:color w:val="auto"/>
        </w:rPr>
      </w:pPr>
      <w:r w:rsidRPr="003D0CFE">
        <w:rPr>
          <w:color w:val="auto"/>
        </w:rPr>
        <w:t xml:space="preserve">При переходе на новую структуру исторического образования педагоги могут ориентироваться на примерную схему распределения часов на курсы Всеобщей истории и Истории России (см. табл.1), рекомендуемую </w:t>
      </w:r>
      <w:proofErr w:type="spellStart"/>
      <w:r w:rsidRPr="003D0CFE">
        <w:rPr>
          <w:color w:val="auto"/>
        </w:rPr>
        <w:t>Е.Е.Вяземским</w:t>
      </w:r>
      <w:proofErr w:type="spellEnd"/>
      <w:r w:rsidRPr="003D0CFE">
        <w:rPr>
          <w:color w:val="auto"/>
        </w:rPr>
        <w:t xml:space="preserve"> (См: </w:t>
      </w:r>
      <w:proofErr w:type="spellStart"/>
      <w:r w:rsidRPr="003D0CFE">
        <w:rPr>
          <w:color w:val="auto"/>
        </w:rPr>
        <w:t>Вяземский.Е</w:t>
      </w:r>
      <w:proofErr w:type="spellEnd"/>
      <w:r w:rsidRPr="003D0CFE">
        <w:rPr>
          <w:color w:val="auto"/>
        </w:rPr>
        <w:t xml:space="preserve">. Е. Рекомендации по переходу на новую структуру исторического образования / Е. Е. Вяземский, Т. В. Болотина // Преподавание истории в школе. - </w:t>
      </w:r>
      <w:proofErr w:type="gramStart"/>
      <w:r w:rsidRPr="003D0CFE">
        <w:rPr>
          <w:color w:val="auto"/>
        </w:rPr>
        <w:t>2015.-</w:t>
      </w:r>
      <w:proofErr w:type="gramEnd"/>
      <w:r w:rsidRPr="003D0CFE">
        <w:rPr>
          <w:color w:val="auto"/>
        </w:rPr>
        <w:t>№ 10, С. 3-11)</w:t>
      </w:r>
    </w:p>
    <w:p w:rsidR="001474C1" w:rsidRPr="003D0CFE" w:rsidRDefault="001474C1" w:rsidP="001474C1">
      <w:pPr>
        <w:pStyle w:val="Default"/>
        <w:ind w:firstLine="709"/>
        <w:jc w:val="both"/>
        <w:rPr>
          <w:color w:val="auto"/>
        </w:rPr>
      </w:pPr>
    </w:p>
    <w:p w:rsidR="0083319C" w:rsidRPr="003D0CFE" w:rsidRDefault="00903D14" w:rsidP="001474C1">
      <w:pPr>
        <w:pStyle w:val="Default"/>
        <w:ind w:firstLine="709"/>
        <w:jc w:val="both"/>
        <w:rPr>
          <w:color w:val="auto"/>
        </w:rPr>
      </w:pPr>
      <w:r w:rsidRPr="003D0CFE">
        <w:rPr>
          <w:color w:val="auto"/>
        </w:rPr>
        <w:t>Т</w:t>
      </w:r>
      <w:r w:rsidR="00517B5A" w:rsidRPr="003D0CFE">
        <w:rPr>
          <w:color w:val="auto"/>
        </w:rPr>
        <w:t>а</w:t>
      </w:r>
      <w:r w:rsidR="00006DBC" w:rsidRPr="003D0CFE">
        <w:rPr>
          <w:color w:val="auto"/>
        </w:rPr>
        <w:t>бл.1</w:t>
      </w:r>
      <w:r w:rsidR="0075289E" w:rsidRPr="003D0CFE">
        <w:rPr>
          <w:color w:val="auto"/>
        </w:rPr>
        <w:t>.</w:t>
      </w:r>
      <w:r w:rsidR="0075289E" w:rsidRPr="003D0CFE">
        <w:rPr>
          <w:b/>
          <w:color w:val="auto"/>
        </w:rPr>
        <w:t>Распределение часов на курсы Всеобщей истории и Истории России</w:t>
      </w:r>
      <w:r w:rsidR="0075289E" w:rsidRPr="003D0CFE">
        <w:rPr>
          <w:color w:val="auto"/>
        </w:rPr>
        <w:t xml:space="preserve"> </w:t>
      </w:r>
    </w:p>
    <w:p w:rsidR="0083319C" w:rsidRPr="003D0CFE" w:rsidRDefault="0083319C" w:rsidP="001474C1">
      <w:pPr>
        <w:pStyle w:val="Default"/>
        <w:ind w:firstLine="709"/>
        <w:jc w:val="both"/>
        <w:rPr>
          <w:color w:val="auto"/>
        </w:rPr>
      </w:pPr>
    </w:p>
    <w:tbl>
      <w:tblPr>
        <w:tblStyle w:val="a3"/>
        <w:tblW w:w="0" w:type="auto"/>
        <w:tblLook w:val="04A0" w:firstRow="1" w:lastRow="0" w:firstColumn="1" w:lastColumn="0" w:noHBand="0" w:noVBand="1"/>
      </w:tblPr>
      <w:tblGrid>
        <w:gridCol w:w="1384"/>
        <w:gridCol w:w="5219"/>
        <w:gridCol w:w="3302"/>
      </w:tblGrid>
      <w:tr w:rsidR="0083319C" w:rsidRPr="003D0CFE" w:rsidTr="0083319C">
        <w:tc>
          <w:tcPr>
            <w:tcW w:w="1384" w:type="dxa"/>
          </w:tcPr>
          <w:p w:rsidR="0083319C" w:rsidRPr="003D0CFE" w:rsidRDefault="0083319C" w:rsidP="001474C1">
            <w:pPr>
              <w:pStyle w:val="Default"/>
              <w:jc w:val="center"/>
              <w:rPr>
                <w:b/>
                <w:color w:val="auto"/>
              </w:rPr>
            </w:pPr>
            <w:r w:rsidRPr="003D0CFE">
              <w:rPr>
                <w:b/>
                <w:color w:val="auto"/>
              </w:rPr>
              <w:t>классы</w:t>
            </w:r>
          </w:p>
        </w:tc>
        <w:tc>
          <w:tcPr>
            <w:tcW w:w="5219" w:type="dxa"/>
          </w:tcPr>
          <w:p w:rsidR="0083319C" w:rsidRPr="003D0CFE" w:rsidRDefault="0083319C" w:rsidP="001474C1">
            <w:pPr>
              <w:pStyle w:val="Default"/>
              <w:jc w:val="center"/>
              <w:rPr>
                <w:b/>
                <w:color w:val="auto"/>
              </w:rPr>
            </w:pPr>
            <w:r w:rsidRPr="003D0CFE">
              <w:rPr>
                <w:b/>
                <w:color w:val="auto"/>
              </w:rPr>
              <w:t>Всеобщая история</w:t>
            </w:r>
          </w:p>
        </w:tc>
        <w:tc>
          <w:tcPr>
            <w:tcW w:w="3302" w:type="dxa"/>
          </w:tcPr>
          <w:p w:rsidR="0083319C" w:rsidRPr="003D0CFE" w:rsidRDefault="0083319C" w:rsidP="001474C1">
            <w:pPr>
              <w:pStyle w:val="Default"/>
              <w:jc w:val="center"/>
              <w:rPr>
                <w:b/>
                <w:color w:val="auto"/>
              </w:rPr>
            </w:pPr>
            <w:r w:rsidRPr="003D0CFE">
              <w:rPr>
                <w:b/>
                <w:color w:val="auto"/>
              </w:rPr>
              <w:t>История России</w:t>
            </w:r>
          </w:p>
        </w:tc>
      </w:tr>
      <w:tr w:rsidR="0083319C" w:rsidRPr="003D0CFE" w:rsidTr="0083319C">
        <w:tc>
          <w:tcPr>
            <w:tcW w:w="1384" w:type="dxa"/>
          </w:tcPr>
          <w:p w:rsidR="0083319C" w:rsidRPr="003D0CFE" w:rsidRDefault="00031F91" w:rsidP="001474C1">
            <w:pPr>
              <w:pStyle w:val="Default"/>
              <w:jc w:val="center"/>
              <w:rPr>
                <w:color w:val="auto"/>
              </w:rPr>
            </w:pPr>
            <w:r w:rsidRPr="003D0CFE">
              <w:rPr>
                <w:color w:val="auto"/>
              </w:rPr>
              <w:t>5</w:t>
            </w:r>
          </w:p>
        </w:tc>
        <w:tc>
          <w:tcPr>
            <w:tcW w:w="5219" w:type="dxa"/>
          </w:tcPr>
          <w:p w:rsidR="0083319C" w:rsidRPr="003D0CFE" w:rsidRDefault="0083319C" w:rsidP="001474C1">
            <w:pPr>
              <w:pStyle w:val="Default"/>
              <w:jc w:val="both"/>
              <w:rPr>
                <w:color w:val="auto"/>
              </w:rPr>
            </w:pPr>
            <w:r w:rsidRPr="003D0CFE">
              <w:rPr>
                <w:b/>
                <w:color w:val="auto"/>
              </w:rPr>
              <w:t>История Древнего мира</w:t>
            </w:r>
            <w:r w:rsidRPr="003D0CFE">
              <w:rPr>
                <w:color w:val="auto"/>
              </w:rPr>
              <w:t xml:space="preserve"> (68 ч.)</w:t>
            </w:r>
          </w:p>
        </w:tc>
        <w:tc>
          <w:tcPr>
            <w:tcW w:w="3302" w:type="dxa"/>
          </w:tcPr>
          <w:p w:rsidR="0083319C" w:rsidRPr="003D0CFE" w:rsidRDefault="0083319C" w:rsidP="001474C1">
            <w:pPr>
              <w:pStyle w:val="Default"/>
              <w:jc w:val="both"/>
              <w:rPr>
                <w:color w:val="auto"/>
              </w:rPr>
            </w:pPr>
            <w:r w:rsidRPr="003D0CFE">
              <w:rPr>
                <w:color w:val="auto"/>
              </w:rPr>
              <w:t xml:space="preserve">История России </w:t>
            </w:r>
          </w:p>
          <w:p w:rsidR="0083319C" w:rsidRPr="003D0CFE" w:rsidRDefault="0083319C" w:rsidP="001474C1">
            <w:pPr>
              <w:pStyle w:val="Default"/>
              <w:jc w:val="both"/>
              <w:rPr>
                <w:color w:val="auto"/>
              </w:rPr>
            </w:pPr>
            <w:r w:rsidRPr="003D0CFE">
              <w:rPr>
                <w:color w:val="auto"/>
              </w:rPr>
              <w:t>Нет</w:t>
            </w:r>
          </w:p>
        </w:tc>
      </w:tr>
      <w:tr w:rsidR="0083319C" w:rsidRPr="003D0CFE" w:rsidTr="0083319C">
        <w:tc>
          <w:tcPr>
            <w:tcW w:w="1384" w:type="dxa"/>
          </w:tcPr>
          <w:p w:rsidR="0083319C" w:rsidRPr="003D0CFE" w:rsidRDefault="00031F91" w:rsidP="001474C1">
            <w:pPr>
              <w:pStyle w:val="Default"/>
              <w:jc w:val="center"/>
              <w:rPr>
                <w:color w:val="auto"/>
              </w:rPr>
            </w:pPr>
            <w:r w:rsidRPr="003D0CFE">
              <w:rPr>
                <w:color w:val="auto"/>
              </w:rPr>
              <w:t>6</w:t>
            </w:r>
          </w:p>
        </w:tc>
        <w:tc>
          <w:tcPr>
            <w:tcW w:w="5219" w:type="dxa"/>
          </w:tcPr>
          <w:p w:rsidR="0083319C" w:rsidRPr="003D0CFE" w:rsidRDefault="0083319C" w:rsidP="001474C1">
            <w:pPr>
              <w:pStyle w:val="Default"/>
              <w:jc w:val="both"/>
              <w:rPr>
                <w:b/>
                <w:color w:val="auto"/>
              </w:rPr>
            </w:pPr>
            <w:r w:rsidRPr="003D0CFE">
              <w:rPr>
                <w:b/>
                <w:color w:val="auto"/>
              </w:rPr>
              <w:t xml:space="preserve">Всеобщая история VI-XV вв. </w:t>
            </w:r>
          </w:p>
          <w:p w:rsidR="0083319C" w:rsidRPr="003D0CFE" w:rsidRDefault="0083319C" w:rsidP="001474C1">
            <w:pPr>
              <w:pStyle w:val="Default"/>
              <w:jc w:val="both"/>
              <w:rPr>
                <w:color w:val="auto"/>
              </w:rPr>
            </w:pPr>
            <w:r w:rsidRPr="003D0CFE">
              <w:rPr>
                <w:color w:val="auto"/>
              </w:rPr>
              <w:t xml:space="preserve">• Средние века до падения Византии, до Великих географических открытий </w:t>
            </w:r>
          </w:p>
          <w:p w:rsidR="0083319C" w:rsidRPr="003D0CFE" w:rsidRDefault="0083319C" w:rsidP="001474C1">
            <w:pPr>
              <w:pStyle w:val="Default"/>
              <w:jc w:val="both"/>
              <w:rPr>
                <w:color w:val="auto"/>
              </w:rPr>
            </w:pPr>
            <w:r w:rsidRPr="003D0CFE">
              <w:rPr>
                <w:color w:val="auto"/>
              </w:rPr>
              <w:t>(28 часов)</w:t>
            </w:r>
          </w:p>
        </w:tc>
        <w:tc>
          <w:tcPr>
            <w:tcW w:w="3302" w:type="dxa"/>
          </w:tcPr>
          <w:p w:rsidR="0083319C" w:rsidRPr="003D0CFE" w:rsidRDefault="0083319C" w:rsidP="001474C1">
            <w:pPr>
              <w:pStyle w:val="Default"/>
              <w:jc w:val="both"/>
              <w:rPr>
                <w:color w:val="auto"/>
              </w:rPr>
            </w:pPr>
            <w:r w:rsidRPr="003D0CFE">
              <w:rPr>
                <w:color w:val="auto"/>
              </w:rPr>
              <w:t xml:space="preserve">История России VIII- XV вв. </w:t>
            </w:r>
          </w:p>
          <w:p w:rsidR="0083319C" w:rsidRPr="003D0CFE" w:rsidRDefault="0083319C" w:rsidP="001474C1">
            <w:pPr>
              <w:pStyle w:val="Default"/>
              <w:jc w:val="both"/>
              <w:rPr>
                <w:color w:val="auto"/>
              </w:rPr>
            </w:pPr>
            <w:r w:rsidRPr="003D0CFE">
              <w:rPr>
                <w:color w:val="auto"/>
              </w:rPr>
              <w:t>• До создания единого Русского государства (РЦГ), до конца правления Ивана III (1505) • (40 часов)</w:t>
            </w:r>
          </w:p>
        </w:tc>
      </w:tr>
      <w:tr w:rsidR="0083319C" w:rsidRPr="003D0CFE" w:rsidTr="0083319C">
        <w:tc>
          <w:tcPr>
            <w:tcW w:w="1384" w:type="dxa"/>
          </w:tcPr>
          <w:p w:rsidR="0083319C" w:rsidRPr="003D0CFE" w:rsidRDefault="00031F91" w:rsidP="001474C1">
            <w:pPr>
              <w:pStyle w:val="Default"/>
              <w:jc w:val="center"/>
              <w:rPr>
                <w:color w:val="auto"/>
              </w:rPr>
            </w:pPr>
            <w:r w:rsidRPr="003D0CFE">
              <w:rPr>
                <w:color w:val="auto"/>
              </w:rPr>
              <w:t>7</w:t>
            </w:r>
          </w:p>
        </w:tc>
        <w:tc>
          <w:tcPr>
            <w:tcW w:w="5219" w:type="dxa"/>
          </w:tcPr>
          <w:p w:rsidR="0083319C" w:rsidRPr="003D0CFE" w:rsidRDefault="0083319C" w:rsidP="001474C1">
            <w:pPr>
              <w:pStyle w:val="Default"/>
              <w:jc w:val="both"/>
              <w:rPr>
                <w:b/>
                <w:color w:val="auto"/>
              </w:rPr>
            </w:pPr>
            <w:r w:rsidRPr="003D0CFE">
              <w:rPr>
                <w:b/>
                <w:color w:val="auto"/>
              </w:rPr>
              <w:t>Всеобщая история XVI-</w:t>
            </w:r>
            <w:proofErr w:type="spellStart"/>
            <w:r w:rsidRPr="003D0CFE">
              <w:rPr>
                <w:b/>
                <w:color w:val="auto"/>
              </w:rPr>
              <w:t>XVIIвв</w:t>
            </w:r>
            <w:proofErr w:type="spellEnd"/>
            <w:r w:rsidRPr="003D0CFE">
              <w:rPr>
                <w:b/>
                <w:color w:val="auto"/>
              </w:rPr>
              <w:t xml:space="preserve">. </w:t>
            </w:r>
          </w:p>
          <w:p w:rsidR="0083319C" w:rsidRPr="003D0CFE" w:rsidRDefault="0083319C" w:rsidP="001474C1">
            <w:pPr>
              <w:pStyle w:val="Default"/>
              <w:jc w:val="both"/>
              <w:rPr>
                <w:color w:val="auto"/>
              </w:rPr>
            </w:pPr>
            <w:r w:rsidRPr="003D0CFE">
              <w:rPr>
                <w:color w:val="auto"/>
              </w:rPr>
              <w:t xml:space="preserve">• От абсолютной монархии к парламентской монархии </w:t>
            </w:r>
          </w:p>
          <w:p w:rsidR="0083319C" w:rsidRPr="003D0CFE" w:rsidRDefault="0083319C" w:rsidP="001474C1">
            <w:pPr>
              <w:pStyle w:val="Default"/>
              <w:jc w:val="both"/>
              <w:rPr>
                <w:color w:val="auto"/>
              </w:rPr>
            </w:pPr>
            <w:r w:rsidRPr="003D0CFE">
              <w:rPr>
                <w:color w:val="auto"/>
              </w:rPr>
              <w:t xml:space="preserve">• От абсолютизма к парламентаризму </w:t>
            </w:r>
          </w:p>
          <w:p w:rsidR="0083319C" w:rsidRPr="003D0CFE" w:rsidRDefault="0083319C" w:rsidP="001474C1">
            <w:pPr>
              <w:pStyle w:val="Default"/>
              <w:jc w:val="both"/>
              <w:rPr>
                <w:color w:val="auto"/>
              </w:rPr>
            </w:pPr>
            <w:r w:rsidRPr="003D0CFE">
              <w:rPr>
                <w:color w:val="auto"/>
              </w:rPr>
              <w:t>(28 часов)</w:t>
            </w:r>
          </w:p>
        </w:tc>
        <w:tc>
          <w:tcPr>
            <w:tcW w:w="3302" w:type="dxa"/>
          </w:tcPr>
          <w:p w:rsidR="0083319C" w:rsidRPr="003D0CFE" w:rsidRDefault="0083319C" w:rsidP="001474C1">
            <w:pPr>
              <w:pStyle w:val="Default"/>
              <w:jc w:val="both"/>
              <w:rPr>
                <w:color w:val="auto"/>
              </w:rPr>
            </w:pPr>
            <w:r w:rsidRPr="003D0CFE">
              <w:rPr>
                <w:color w:val="auto"/>
              </w:rPr>
              <w:t xml:space="preserve">История России XVI-XVII вв. </w:t>
            </w:r>
          </w:p>
          <w:p w:rsidR="0083319C" w:rsidRPr="003D0CFE" w:rsidRDefault="0083319C" w:rsidP="001474C1">
            <w:pPr>
              <w:pStyle w:val="Default"/>
              <w:jc w:val="both"/>
              <w:rPr>
                <w:color w:val="auto"/>
              </w:rPr>
            </w:pPr>
            <w:r w:rsidRPr="003D0CFE">
              <w:rPr>
                <w:color w:val="auto"/>
              </w:rPr>
              <w:t xml:space="preserve">• Начиная с Василия III (1505), Ивана 1V </w:t>
            </w:r>
            <w:proofErr w:type="gramStart"/>
            <w:r w:rsidRPr="003D0CFE">
              <w:rPr>
                <w:color w:val="auto"/>
              </w:rPr>
              <w:t>Грозного(</w:t>
            </w:r>
            <w:proofErr w:type="gramEnd"/>
            <w:r w:rsidRPr="003D0CFE">
              <w:rPr>
                <w:color w:val="auto"/>
              </w:rPr>
              <w:t xml:space="preserve">1533) </w:t>
            </w:r>
          </w:p>
          <w:p w:rsidR="0083319C" w:rsidRPr="003D0CFE" w:rsidRDefault="0083319C" w:rsidP="001474C1">
            <w:pPr>
              <w:pStyle w:val="Default"/>
              <w:jc w:val="both"/>
              <w:rPr>
                <w:color w:val="auto"/>
              </w:rPr>
            </w:pPr>
            <w:r w:rsidRPr="003D0CFE">
              <w:rPr>
                <w:color w:val="auto"/>
              </w:rPr>
              <w:t>•До начала правления Петра</w:t>
            </w:r>
            <w:r w:rsidRPr="003D0CFE">
              <w:rPr>
                <w:color w:val="auto"/>
                <w:lang w:val="en-US"/>
              </w:rPr>
              <w:t>I</w:t>
            </w:r>
            <w:r w:rsidRPr="003D0CFE">
              <w:rPr>
                <w:color w:val="auto"/>
              </w:rPr>
              <w:t xml:space="preserve"> </w:t>
            </w:r>
          </w:p>
          <w:p w:rsidR="0083319C" w:rsidRPr="003D0CFE" w:rsidRDefault="0083319C" w:rsidP="001474C1">
            <w:pPr>
              <w:pStyle w:val="Default"/>
              <w:jc w:val="both"/>
              <w:rPr>
                <w:color w:val="auto"/>
              </w:rPr>
            </w:pPr>
            <w:r w:rsidRPr="003D0CFE">
              <w:rPr>
                <w:color w:val="auto"/>
              </w:rPr>
              <w:t>• (40 часов)</w:t>
            </w:r>
          </w:p>
        </w:tc>
      </w:tr>
      <w:tr w:rsidR="0083319C" w:rsidRPr="003D0CFE" w:rsidTr="0083319C">
        <w:tc>
          <w:tcPr>
            <w:tcW w:w="1384" w:type="dxa"/>
          </w:tcPr>
          <w:p w:rsidR="0083319C" w:rsidRPr="003D0CFE" w:rsidRDefault="00031F91" w:rsidP="001474C1">
            <w:pPr>
              <w:pStyle w:val="Default"/>
              <w:jc w:val="center"/>
              <w:rPr>
                <w:color w:val="auto"/>
              </w:rPr>
            </w:pPr>
            <w:r w:rsidRPr="003D0CFE">
              <w:rPr>
                <w:color w:val="auto"/>
              </w:rPr>
              <w:t>8</w:t>
            </w:r>
          </w:p>
        </w:tc>
        <w:tc>
          <w:tcPr>
            <w:tcW w:w="5219" w:type="dxa"/>
          </w:tcPr>
          <w:p w:rsidR="0083319C" w:rsidRPr="003D0CFE" w:rsidRDefault="0083319C" w:rsidP="001474C1">
            <w:pPr>
              <w:pStyle w:val="Default"/>
              <w:jc w:val="both"/>
              <w:rPr>
                <w:b/>
                <w:color w:val="auto"/>
              </w:rPr>
            </w:pPr>
            <w:r w:rsidRPr="003D0CFE">
              <w:rPr>
                <w:b/>
                <w:color w:val="auto"/>
              </w:rPr>
              <w:t xml:space="preserve">Всеобщая история XVIII вв. </w:t>
            </w:r>
          </w:p>
          <w:p w:rsidR="0083319C" w:rsidRPr="003D0CFE" w:rsidRDefault="0083319C" w:rsidP="001474C1">
            <w:pPr>
              <w:pStyle w:val="Default"/>
              <w:jc w:val="both"/>
              <w:rPr>
                <w:color w:val="auto"/>
              </w:rPr>
            </w:pPr>
            <w:r w:rsidRPr="003D0CFE">
              <w:rPr>
                <w:color w:val="auto"/>
              </w:rPr>
              <w:t xml:space="preserve">• Эпоха Просвещения. Эпоха </w:t>
            </w:r>
          </w:p>
          <w:p w:rsidR="0083319C" w:rsidRPr="003D0CFE" w:rsidRDefault="0083319C" w:rsidP="001474C1">
            <w:pPr>
              <w:pStyle w:val="Default"/>
              <w:jc w:val="both"/>
              <w:rPr>
                <w:color w:val="auto"/>
              </w:rPr>
            </w:pPr>
            <w:r w:rsidRPr="003D0CFE">
              <w:rPr>
                <w:color w:val="auto"/>
              </w:rPr>
              <w:t>промышленного переворота.</w:t>
            </w:r>
          </w:p>
          <w:p w:rsidR="0083319C" w:rsidRPr="003D0CFE" w:rsidRDefault="0083319C" w:rsidP="001474C1">
            <w:pPr>
              <w:pStyle w:val="Default"/>
              <w:jc w:val="both"/>
              <w:rPr>
                <w:color w:val="auto"/>
              </w:rPr>
            </w:pPr>
            <w:r w:rsidRPr="003D0CFE">
              <w:rPr>
                <w:color w:val="auto"/>
              </w:rPr>
              <w:t xml:space="preserve"> Первые буржуазные революции. </w:t>
            </w:r>
          </w:p>
          <w:p w:rsidR="0083319C" w:rsidRPr="003D0CFE" w:rsidRDefault="0083319C" w:rsidP="001474C1">
            <w:pPr>
              <w:pStyle w:val="Default"/>
              <w:jc w:val="both"/>
              <w:rPr>
                <w:color w:val="auto"/>
              </w:rPr>
            </w:pPr>
            <w:r w:rsidRPr="003D0CFE">
              <w:rPr>
                <w:color w:val="auto"/>
              </w:rPr>
              <w:t>Великая французская революция</w:t>
            </w:r>
          </w:p>
          <w:p w:rsidR="0083319C" w:rsidRPr="003D0CFE" w:rsidRDefault="0083319C" w:rsidP="001474C1">
            <w:pPr>
              <w:pStyle w:val="Default"/>
              <w:jc w:val="both"/>
              <w:rPr>
                <w:color w:val="auto"/>
              </w:rPr>
            </w:pPr>
            <w:r w:rsidRPr="003D0CFE">
              <w:rPr>
                <w:color w:val="auto"/>
              </w:rPr>
              <w:t>(28 часов)</w:t>
            </w:r>
          </w:p>
        </w:tc>
        <w:tc>
          <w:tcPr>
            <w:tcW w:w="3302" w:type="dxa"/>
          </w:tcPr>
          <w:p w:rsidR="0083319C" w:rsidRPr="003D0CFE" w:rsidRDefault="0083319C" w:rsidP="001474C1">
            <w:pPr>
              <w:pStyle w:val="Default"/>
              <w:jc w:val="both"/>
              <w:rPr>
                <w:color w:val="auto"/>
              </w:rPr>
            </w:pPr>
            <w:r w:rsidRPr="003D0CFE">
              <w:rPr>
                <w:color w:val="auto"/>
              </w:rPr>
              <w:t xml:space="preserve">История России XVIII вв. </w:t>
            </w:r>
          </w:p>
          <w:p w:rsidR="0083319C" w:rsidRPr="003D0CFE" w:rsidRDefault="0083319C" w:rsidP="001474C1">
            <w:pPr>
              <w:pStyle w:val="Default"/>
              <w:jc w:val="both"/>
              <w:rPr>
                <w:color w:val="auto"/>
              </w:rPr>
            </w:pPr>
            <w:r w:rsidRPr="003D0CFE">
              <w:rPr>
                <w:color w:val="auto"/>
              </w:rPr>
              <w:t>•От начала правления Петра I</w:t>
            </w:r>
          </w:p>
          <w:p w:rsidR="0083319C" w:rsidRPr="003D0CFE" w:rsidRDefault="0083319C" w:rsidP="001474C1">
            <w:pPr>
              <w:pStyle w:val="Default"/>
              <w:jc w:val="both"/>
              <w:rPr>
                <w:color w:val="auto"/>
              </w:rPr>
            </w:pPr>
            <w:r w:rsidRPr="003D0CFE">
              <w:rPr>
                <w:color w:val="auto"/>
              </w:rPr>
              <w:t xml:space="preserve"> до конца правления Павла I (1801)                              </w:t>
            </w:r>
          </w:p>
          <w:p w:rsidR="0083319C" w:rsidRPr="003D0CFE" w:rsidRDefault="0083319C" w:rsidP="001474C1">
            <w:pPr>
              <w:pStyle w:val="Default"/>
              <w:jc w:val="both"/>
              <w:rPr>
                <w:color w:val="auto"/>
              </w:rPr>
            </w:pPr>
            <w:r w:rsidRPr="003D0CFE">
              <w:rPr>
                <w:color w:val="auto"/>
              </w:rPr>
              <w:t xml:space="preserve">  (40 часов)</w:t>
            </w:r>
          </w:p>
        </w:tc>
      </w:tr>
      <w:tr w:rsidR="0083319C" w:rsidRPr="003D0CFE" w:rsidTr="0083319C">
        <w:tc>
          <w:tcPr>
            <w:tcW w:w="1384" w:type="dxa"/>
          </w:tcPr>
          <w:p w:rsidR="0083319C" w:rsidRPr="003D0CFE" w:rsidRDefault="00031F91" w:rsidP="001474C1">
            <w:pPr>
              <w:pStyle w:val="Default"/>
              <w:jc w:val="center"/>
              <w:rPr>
                <w:color w:val="auto"/>
              </w:rPr>
            </w:pPr>
            <w:r w:rsidRPr="003D0CFE">
              <w:rPr>
                <w:color w:val="auto"/>
              </w:rPr>
              <w:t>9</w:t>
            </w:r>
          </w:p>
        </w:tc>
        <w:tc>
          <w:tcPr>
            <w:tcW w:w="5219" w:type="dxa"/>
          </w:tcPr>
          <w:p w:rsidR="0083319C" w:rsidRPr="003D0CFE" w:rsidRDefault="0083319C" w:rsidP="001474C1">
            <w:pPr>
              <w:pStyle w:val="Default"/>
              <w:jc w:val="both"/>
              <w:rPr>
                <w:b/>
                <w:color w:val="auto"/>
              </w:rPr>
            </w:pPr>
            <w:r w:rsidRPr="003D0CFE">
              <w:rPr>
                <w:b/>
                <w:color w:val="auto"/>
              </w:rPr>
              <w:t>Всеобщая история XIX в</w:t>
            </w:r>
          </w:p>
          <w:p w:rsidR="0083319C" w:rsidRPr="003D0CFE" w:rsidRDefault="0083319C" w:rsidP="001474C1">
            <w:pPr>
              <w:pStyle w:val="Default"/>
              <w:jc w:val="both"/>
              <w:rPr>
                <w:color w:val="auto"/>
              </w:rPr>
            </w:pPr>
            <w:r w:rsidRPr="003D0CFE">
              <w:rPr>
                <w:color w:val="auto"/>
              </w:rPr>
              <w:t>Становление буржуазного общества (</w:t>
            </w:r>
            <w:r w:rsidR="00031F91" w:rsidRPr="003D0CFE">
              <w:rPr>
                <w:color w:val="auto"/>
              </w:rPr>
              <w:t>28 часов)</w:t>
            </w:r>
          </w:p>
          <w:p w:rsidR="0083319C" w:rsidRPr="003D0CFE" w:rsidRDefault="0083319C" w:rsidP="001474C1">
            <w:pPr>
              <w:pStyle w:val="Default"/>
              <w:jc w:val="both"/>
              <w:rPr>
                <w:color w:val="auto"/>
              </w:rPr>
            </w:pPr>
          </w:p>
        </w:tc>
        <w:tc>
          <w:tcPr>
            <w:tcW w:w="3302" w:type="dxa"/>
          </w:tcPr>
          <w:p w:rsidR="0083319C" w:rsidRPr="003D0CFE" w:rsidRDefault="0083319C" w:rsidP="001474C1">
            <w:pPr>
              <w:pStyle w:val="Default"/>
              <w:jc w:val="both"/>
              <w:rPr>
                <w:color w:val="auto"/>
              </w:rPr>
            </w:pPr>
            <w:r w:rsidRPr="003D0CFE">
              <w:rPr>
                <w:color w:val="auto"/>
              </w:rPr>
              <w:t>История России XIX в</w:t>
            </w:r>
          </w:p>
          <w:p w:rsidR="006D1584" w:rsidRPr="003D0CFE" w:rsidRDefault="0083319C" w:rsidP="001474C1">
            <w:pPr>
              <w:pStyle w:val="Default"/>
              <w:jc w:val="both"/>
              <w:rPr>
                <w:color w:val="auto"/>
              </w:rPr>
            </w:pPr>
            <w:r w:rsidRPr="003D0CFE">
              <w:rPr>
                <w:color w:val="auto"/>
              </w:rPr>
              <w:t>От начала правления Александра I</w:t>
            </w:r>
            <w:r w:rsidR="006D1584" w:rsidRPr="003D0CFE">
              <w:rPr>
                <w:color w:val="auto"/>
              </w:rPr>
              <w:t xml:space="preserve"> (1801)   </w:t>
            </w:r>
          </w:p>
          <w:p w:rsidR="0083319C" w:rsidRPr="003D0CFE" w:rsidRDefault="006D1584" w:rsidP="001474C1">
            <w:pPr>
              <w:pStyle w:val="Default"/>
              <w:jc w:val="both"/>
              <w:rPr>
                <w:color w:val="auto"/>
              </w:rPr>
            </w:pPr>
            <w:r w:rsidRPr="003D0CFE">
              <w:rPr>
                <w:color w:val="auto"/>
              </w:rPr>
              <w:t>До начала Первой мировой войны</w:t>
            </w:r>
            <w:r w:rsidR="00031F91" w:rsidRPr="003D0CFE">
              <w:rPr>
                <w:color w:val="auto"/>
              </w:rPr>
              <w:t xml:space="preserve"> (40 часов)</w:t>
            </w:r>
            <w:r w:rsidRPr="003D0CFE">
              <w:rPr>
                <w:color w:val="auto"/>
              </w:rPr>
              <w:t xml:space="preserve">                              </w:t>
            </w:r>
          </w:p>
        </w:tc>
      </w:tr>
    </w:tbl>
    <w:p w:rsidR="0083319C" w:rsidRPr="003D0CFE" w:rsidRDefault="0083319C" w:rsidP="001474C1">
      <w:pPr>
        <w:pStyle w:val="Default"/>
        <w:ind w:firstLine="709"/>
        <w:jc w:val="both"/>
        <w:rPr>
          <w:color w:val="auto"/>
        </w:rPr>
      </w:pPr>
    </w:p>
    <w:p w:rsidR="00894CD2" w:rsidRPr="003D0CFE" w:rsidRDefault="0075289E" w:rsidP="001474C1">
      <w:pPr>
        <w:pStyle w:val="Default"/>
        <w:ind w:firstLine="709"/>
        <w:jc w:val="both"/>
        <w:rPr>
          <w:color w:val="auto"/>
        </w:rPr>
      </w:pPr>
      <w:r w:rsidRPr="003D0CFE">
        <w:rPr>
          <w:color w:val="auto"/>
        </w:rPr>
        <w:t xml:space="preserve">Распределение часов возможно также в сторону еще большего увеличения учебного времени на отечественную историю, а именно: «Всеобщая история» - до 24 часов, </w:t>
      </w:r>
      <w:r w:rsidR="003D2184" w:rsidRPr="003D0CFE">
        <w:rPr>
          <w:color w:val="auto"/>
        </w:rPr>
        <w:t>«История России» - до 44 часов.</w:t>
      </w:r>
    </w:p>
    <w:p w:rsidR="0075289E" w:rsidRPr="003D0CFE" w:rsidRDefault="003D2184" w:rsidP="001474C1">
      <w:pPr>
        <w:pStyle w:val="Default"/>
        <w:ind w:firstLine="709"/>
        <w:jc w:val="both"/>
        <w:rPr>
          <w:color w:val="auto"/>
        </w:rPr>
      </w:pPr>
      <w:r w:rsidRPr="003D0CFE">
        <w:rPr>
          <w:color w:val="auto"/>
        </w:rPr>
        <w:lastRenderedPageBreak/>
        <w:t xml:space="preserve"> </w:t>
      </w:r>
      <w:r w:rsidR="00894CD2" w:rsidRPr="003D0CFE">
        <w:rPr>
          <w:color w:val="auto"/>
        </w:rPr>
        <w:t>В 2019-2020 учебном году в 10</w:t>
      </w:r>
      <w:r w:rsidR="0075289E" w:rsidRPr="003D0CFE">
        <w:rPr>
          <w:color w:val="auto"/>
        </w:rPr>
        <w:t xml:space="preserve">-11 классах учебный процесс организуется в соответствии с требованиями ФК ГОС 2004 г. и </w:t>
      </w:r>
      <w:proofErr w:type="gramStart"/>
      <w:r w:rsidR="0075289E" w:rsidRPr="003D0CFE">
        <w:rPr>
          <w:color w:val="auto"/>
        </w:rPr>
        <w:t>ранее действовавшими нормами организации преподавания</w:t>
      </w:r>
      <w:proofErr w:type="gramEnd"/>
      <w:r w:rsidR="0075289E" w:rsidRPr="003D0CFE">
        <w:rPr>
          <w:color w:val="auto"/>
        </w:rPr>
        <w:t xml:space="preserve"> и правилами оформления школьной документации. Это означает, что: </w:t>
      </w:r>
    </w:p>
    <w:p w:rsidR="0075289E" w:rsidRPr="003D0CFE" w:rsidRDefault="0075289E" w:rsidP="001474C1">
      <w:pPr>
        <w:pStyle w:val="Default"/>
        <w:ind w:firstLine="709"/>
        <w:jc w:val="both"/>
        <w:rPr>
          <w:color w:val="auto"/>
        </w:rPr>
      </w:pPr>
      <w:r w:rsidRPr="003D0CFE">
        <w:rPr>
          <w:color w:val="auto"/>
        </w:rPr>
        <w:t xml:space="preserve">- действует концентрическая модель преподавания истории; </w:t>
      </w:r>
    </w:p>
    <w:p w:rsidR="003D2184" w:rsidRPr="003D0CFE" w:rsidRDefault="0075289E" w:rsidP="001474C1">
      <w:pPr>
        <w:pStyle w:val="Default"/>
        <w:ind w:firstLine="709"/>
        <w:jc w:val="both"/>
        <w:rPr>
          <w:color w:val="auto"/>
        </w:rPr>
      </w:pPr>
      <w:r w:rsidRPr="003D0CFE">
        <w:rPr>
          <w:color w:val="auto"/>
        </w:rPr>
        <w:t xml:space="preserve">- процесс обучения организуется по программам, соответствующим </w:t>
      </w:r>
      <w:r w:rsidR="003D2184" w:rsidRPr="003D0CFE">
        <w:rPr>
          <w:color w:val="auto"/>
        </w:rPr>
        <w:t xml:space="preserve">ФК </w:t>
      </w:r>
      <w:r w:rsidRPr="003D0CFE">
        <w:rPr>
          <w:color w:val="auto"/>
        </w:rPr>
        <w:t>ГОС</w:t>
      </w:r>
      <w:r w:rsidR="003D2184" w:rsidRPr="003D0CFE">
        <w:rPr>
          <w:color w:val="auto"/>
        </w:rPr>
        <w:t>;</w:t>
      </w:r>
      <w:r w:rsidRPr="003D0CFE">
        <w:rPr>
          <w:color w:val="auto"/>
        </w:rPr>
        <w:t xml:space="preserve"> </w:t>
      </w:r>
    </w:p>
    <w:p w:rsidR="0075289E" w:rsidRPr="003D0CFE" w:rsidRDefault="0075289E" w:rsidP="001474C1">
      <w:pPr>
        <w:pStyle w:val="Default"/>
        <w:ind w:firstLine="709"/>
        <w:jc w:val="both"/>
        <w:rPr>
          <w:color w:val="auto"/>
        </w:rPr>
      </w:pPr>
      <w:r w:rsidRPr="003D0CFE">
        <w:rPr>
          <w:color w:val="auto"/>
        </w:rPr>
        <w:t>- в учебном процессе используются прежние УМК (учебники)</w:t>
      </w:r>
      <w:r w:rsidR="001474C1" w:rsidRPr="003D0CFE">
        <w:rPr>
          <w:color w:val="auto"/>
        </w:rPr>
        <w:t>.</w:t>
      </w:r>
    </w:p>
    <w:p w:rsidR="0075289E" w:rsidRPr="003D0CFE" w:rsidRDefault="0075289E" w:rsidP="001474C1">
      <w:pPr>
        <w:pStyle w:val="Default"/>
        <w:ind w:firstLine="709"/>
        <w:jc w:val="both"/>
        <w:rPr>
          <w:color w:val="auto"/>
        </w:rPr>
      </w:pPr>
      <w:r w:rsidRPr="003D0CFE">
        <w:rPr>
          <w:color w:val="auto"/>
        </w:rPr>
        <w:t>В то же время необходимо учитывать, что требования Концепции УМК по отечественной истории и Историко-культурного стандарта распространяются на школьное историческое образование с 5 по 11 классы, независимо от модели преподавания истории (линейная, концентрическая) и использования в процессе обучения старого или нового УМК. Поэтому при реализации учебных программ по истории на основе</w:t>
      </w:r>
      <w:r w:rsidR="003D2184" w:rsidRPr="003D0CFE">
        <w:rPr>
          <w:color w:val="auto"/>
        </w:rPr>
        <w:t xml:space="preserve"> ФК</w:t>
      </w:r>
      <w:r w:rsidRPr="003D0CFE">
        <w:rPr>
          <w:color w:val="auto"/>
        </w:rPr>
        <w:t xml:space="preserve"> ГОС 2004 года и в процессе изуч</w:t>
      </w:r>
      <w:r w:rsidR="00A72E66" w:rsidRPr="003D0CFE">
        <w:rPr>
          <w:color w:val="auto"/>
        </w:rPr>
        <w:t xml:space="preserve">ения основных курсов истории в </w:t>
      </w:r>
      <w:r w:rsidR="00894CD2" w:rsidRPr="003D0CFE">
        <w:rPr>
          <w:color w:val="auto"/>
        </w:rPr>
        <w:t>10</w:t>
      </w:r>
      <w:r w:rsidRPr="003D0CFE">
        <w:rPr>
          <w:color w:val="auto"/>
        </w:rPr>
        <w:t xml:space="preserve">-11 классах особенно важно учитывать методологические подходы и изменения в содержании, определенные Концепцией нового УМК по отечественной истории и ИКС, так как это обеспечит единство требований к усвоению основного содержания при изучении курса в школе и при сдаче выпускниками ГИА по истории. В той же мере на всю систему школьного исторического образования распространяются требования организации обучения с учетом требований ФГОС. </w:t>
      </w:r>
    </w:p>
    <w:p w:rsidR="00CE070A" w:rsidRPr="003D0CFE" w:rsidRDefault="00CE070A" w:rsidP="001474C1">
      <w:pPr>
        <w:pStyle w:val="Default"/>
        <w:ind w:firstLine="709"/>
        <w:jc w:val="both"/>
        <w:rPr>
          <w:color w:val="auto"/>
        </w:rPr>
      </w:pPr>
    </w:p>
    <w:p w:rsidR="00524CE4" w:rsidRDefault="00524CE4" w:rsidP="00524CE4">
      <w:pPr>
        <w:pStyle w:val="Default"/>
        <w:ind w:firstLine="709"/>
        <w:jc w:val="both"/>
        <w:rPr>
          <w:b/>
          <w:bCs/>
          <w:i/>
          <w:iCs/>
          <w:color w:val="231F20"/>
        </w:rPr>
      </w:pPr>
      <w:r w:rsidRPr="00AE7E30">
        <w:rPr>
          <w:b/>
          <w:bCs/>
          <w:i/>
          <w:iCs/>
          <w:color w:val="231F20"/>
        </w:rPr>
        <w:t>Рекомендации по изучению преподавания учебного предмета «И</w:t>
      </w:r>
      <w:r>
        <w:rPr>
          <w:b/>
          <w:bCs/>
          <w:i/>
          <w:iCs/>
          <w:color w:val="231F20"/>
        </w:rPr>
        <w:t>стория</w:t>
      </w:r>
      <w:r w:rsidRPr="00AE7E30">
        <w:rPr>
          <w:b/>
          <w:bCs/>
          <w:i/>
          <w:iCs/>
          <w:color w:val="231F20"/>
        </w:rPr>
        <w:t>» на основе анализа оценочных процедур (ГИА)</w:t>
      </w:r>
    </w:p>
    <w:p w:rsidR="00524CE4" w:rsidRDefault="00524CE4" w:rsidP="00524CE4">
      <w:pPr>
        <w:pStyle w:val="Default"/>
        <w:ind w:firstLine="709"/>
        <w:jc w:val="both"/>
        <w:rPr>
          <w:b/>
          <w:bCs/>
          <w:i/>
          <w:iCs/>
          <w:color w:val="231F20"/>
        </w:rPr>
      </w:pPr>
    </w:p>
    <w:p w:rsidR="00524CE4" w:rsidRDefault="00524CE4" w:rsidP="00524CE4">
      <w:pPr>
        <w:pStyle w:val="Default"/>
        <w:ind w:firstLine="709"/>
        <w:jc w:val="both"/>
        <w:rPr>
          <w:color w:val="auto"/>
        </w:rPr>
      </w:pPr>
      <w:r w:rsidRPr="00524CE4">
        <w:rPr>
          <w:color w:val="auto"/>
        </w:rPr>
        <w:t xml:space="preserve">Результаты ЕГЭ позволили получить объективную картину состояния общеобразовательной подготовки по курсу история выпускниками средней школы. </w:t>
      </w:r>
    </w:p>
    <w:p w:rsidR="00524CE4" w:rsidRPr="00524CE4" w:rsidRDefault="00524CE4" w:rsidP="00524CE4">
      <w:pPr>
        <w:pStyle w:val="Default"/>
        <w:ind w:firstLine="709"/>
        <w:jc w:val="both"/>
        <w:rPr>
          <w:color w:val="auto"/>
        </w:rPr>
      </w:pPr>
      <w:r w:rsidRPr="00524CE4">
        <w:rPr>
          <w:color w:val="auto"/>
        </w:rPr>
        <w:t xml:space="preserve">Анализ результатов ЕГЭ по истории показал, что знания, умения и навыки участников экзамена соответствуют большинству требований к уровню </w:t>
      </w:r>
      <w:proofErr w:type="gramStart"/>
      <w:r w:rsidRPr="00524CE4">
        <w:rPr>
          <w:color w:val="auto"/>
        </w:rPr>
        <w:t>подготовки  выпускников</w:t>
      </w:r>
      <w:proofErr w:type="gramEnd"/>
      <w:r w:rsidRPr="00524CE4">
        <w:rPr>
          <w:color w:val="auto"/>
        </w:rPr>
        <w:t>, предусмотренных Федеральным компонентом государственного стандарта среднего (общего) образования по истории. Проанализировав типичные ошибки, можно сделать вывод о том, что затруднения при выполнении заданий вызваны:</w:t>
      </w:r>
    </w:p>
    <w:p w:rsidR="00524CE4" w:rsidRPr="00524CE4" w:rsidRDefault="00524CE4" w:rsidP="00524CE4">
      <w:pPr>
        <w:pStyle w:val="Default"/>
        <w:ind w:firstLine="709"/>
        <w:jc w:val="both"/>
        <w:rPr>
          <w:color w:val="auto"/>
        </w:rPr>
      </w:pPr>
      <w:r w:rsidRPr="00524CE4">
        <w:rPr>
          <w:color w:val="auto"/>
        </w:rPr>
        <w:t>- отсутствием правильного понимания формата письменного экзамена и особенностей выполнения и оформления заданий (наличием общих, пространных фраз, небрежностью в употреблении терминологии и оформлении ответов);</w:t>
      </w:r>
    </w:p>
    <w:p w:rsidR="00524CE4" w:rsidRPr="00524CE4" w:rsidRDefault="00524CE4" w:rsidP="00524CE4">
      <w:pPr>
        <w:pStyle w:val="Default"/>
        <w:ind w:firstLine="709"/>
        <w:jc w:val="both"/>
        <w:rPr>
          <w:color w:val="auto"/>
        </w:rPr>
      </w:pPr>
      <w:r w:rsidRPr="00524CE4">
        <w:rPr>
          <w:color w:val="auto"/>
        </w:rPr>
        <w:t xml:space="preserve">- отсутствием умений группировать факты по определенному признаку; </w:t>
      </w:r>
    </w:p>
    <w:p w:rsidR="00524CE4" w:rsidRPr="00524CE4" w:rsidRDefault="00524CE4" w:rsidP="00524CE4">
      <w:pPr>
        <w:pStyle w:val="Default"/>
        <w:ind w:firstLine="709"/>
        <w:jc w:val="both"/>
        <w:rPr>
          <w:color w:val="auto"/>
        </w:rPr>
      </w:pPr>
      <w:r w:rsidRPr="00524CE4">
        <w:rPr>
          <w:color w:val="auto"/>
        </w:rPr>
        <w:t xml:space="preserve"> - отсутствием умений указывать или соотносить названия битв, мирных договоров, фактов из истории России XX века; </w:t>
      </w:r>
    </w:p>
    <w:p w:rsidR="00524CE4" w:rsidRDefault="00524CE4" w:rsidP="00524CE4">
      <w:pPr>
        <w:pStyle w:val="Default"/>
        <w:ind w:firstLine="709"/>
        <w:jc w:val="both"/>
        <w:rPr>
          <w:color w:val="auto"/>
        </w:rPr>
      </w:pPr>
      <w:r w:rsidRPr="00524CE4">
        <w:rPr>
          <w:color w:val="auto"/>
        </w:rPr>
        <w:t>- трудностями при работе с исторической картой (схемой) и иллюстративным материалом (большинство из них связано с незнанием фактов, необходимых для работы с картой и анализом иллюстративного материала).</w:t>
      </w:r>
    </w:p>
    <w:p w:rsidR="00524CE4" w:rsidRPr="00524CE4" w:rsidRDefault="00524CE4" w:rsidP="00524CE4">
      <w:pPr>
        <w:pStyle w:val="Default"/>
        <w:ind w:firstLine="709"/>
        <w:jc w:val="both"/>
        <w:rPr>
          <w:color w:val="auto"/>
        </w:rPr>
      </w:pPr>
      <w:r w:rsidRPr="00524CE4">
        <w:rPr>
          <w:color w:val="auto"/>
        </w:rPr>
        <w:t xml:space="preserve">Участники ЕГЭ по истории в 2019 г. сравнительно хорошо знают </w:t>
      </w:r>
      <w:proofErr w:type="gramStart"/>
      <w:r w:rsidRPr="00524CE4">
        <w:rPr>
          <w:color w:val="auto"/>
        </w:rPr>
        <w:t>хронологию,  историческую</w:t>
      </w:r>
      <w:proofErr w:type="gramEnd"/>
      <w:r w:rsidRPr="00524CE4">
        <w:rPr>
          <w:color w:val="auto"/>
        </w:rPr>
        <w:t xml:space="preserve"> терминологию, умеют проводить поиск информации в текстовом историческом источнике, анализировать его. Позитивная динамика наблюдается по основным картографическим знаниям и элементарным умениям, знаниям исторических личностей. Выпускники значительно расширили свои знания по теме "Великая Отечественная война". </w:t>
      </w:r>
    </w:p>
    <w:p w:rsidR="00524CE4" w:rsidRPr="00524CE4" w:rsidRDefault="00524CE4" w:rsidP="00524CE4">
      <w:pPr>
        <w:pStyle w:val="Default"/>
        <w:ind w:firstLine="709"/>
        <w:jc w:val="both"/>
        <w:rPr>
          <w:color w:val="auto"/>
        </w:rPr>
      </w:pPr>
      <w:r w:rsidRPr="00524CE4">
        <w:rPr>
          <w:color w:val="auto"/>
        </w:rPr>
        <w:t xml:space="preserve">Вместе с тем, в знаниях и умениях выпускников существуют и пробелы как в усвоении отдельных содержательных разделов курса истории, так и в </w:t>
      </w:r>
      <w:proofErr w:type="spellStart"/>
      <w:r w:rsidRPr="00524CE4">
        <w:rPr>
          <w:color w:val="auto"/>
        </w:rPr>
        <w:t>сформированности</w:t>
      </w:r>
      <w:proofErr w:type="spellEnd"/>
      <w:r w:rsidRPr="00524CE4">
        <w:rPr>
          <w:color w:val="auto"/>
        </w:rPr>
        <w:t xml:space="preserve"> ряда умений. Такие аспекты содержания курса истории как культура разных периодов, советский период в целом, особенно становление современной российской государственности в постсоветский период, нуждаются в более глубоком изучении в ходе образовательного процесса. По-прежнему большие трудности для выпускников представляет анализ иллюстративного материала: зная фактическую сторону задания, соотнести свои знания с указанным изображением не могут.</w:t>
      </w:r>
    </w:p>
    <w:p w:rsidR="00524CE4" w:rsidRPr="00524CE4" w:rsidRDefault="00524CE4" w:rsidP="00524CE4">
      <w:pPr>
        <w:pStyle w:val="Default"/>
        <w:ind w:firstLine="709"/>
        <w:jc w:val="both"/>
        <w:rPr>
          <w:color w:val="auto"/>
        </w:rPr>
      </w:pPr>
      <w:r w:rsidRPr="00524CE4">
        <w:rPr>
          <w:color w:val="auto"/>
        </w:rPr>
        <w:t xml:space="preserve">Кроме того, анализ результатов выполнения развёрнутой части экзамена свидетельствует об отсутствии или фрагментарном наличии знаний у </w:t>
      </w:r>
      <w:proofErr w:type="gramStart"/>
      <w:r w:rsidRPr="00524CE4">
        <w:rPr>
          <w:color w:val="auto"/>
        </w:rPr>
        <w:t>выпускников  теории</w:t>
      </w:r>
      <w:proofErr w:type="gramEnd"/>
      <w:r w:rsidRPr="00524CE4">
        <w:rPr>
          <w:color w:val="auto"/>
        </w:rPr>
        <w:t xml:space="preserve"> истории. Выпускники не </w:t>
      </w:r>
      <w:r w:rsidRPr="00524CE4">
        <w:rPr>
          <w:color w:val="auto"/>
        </w:rPr>
        <w:lastRenderedPageBreak/>
        <w:t>всегда имеют четкое представление о причинно-следственных связях в истории, сущности исторических событий, не отличают повод от причины, последствия от оценки, не всегда могут исторически и логически верно определить значение исторических событий.</w:t>
      </w:r>
    </w:p>
    <w:p w:rsidR="00524CE4" w:rsidRDefault="00524CE4" w:rsidP="00524CE4">
      <w:pPr>
        <w:pStyle w:val="Default"/>
        <w:ind w:firstLine="709"/>
        <w:jc w:val="both"/>
        <w:rPr>
          <w:color w:val="auto"/>
        </w:rPr>
      </w:pPr>
      <w:r w:rsidRPr="00524CE4">
        <w:rPr>
          <w:color w:val="auto"/>
        </w:rPr>
        <w:t>Наиболее актуальной остаётся проблема освоения школьниками учебной деятельности высокого уровня сложности, предполагающей систематизацию, обобщение знаний, определение исторической перспективы событий, а также умений отбирать факты для аргументации, грамотно (логически и исторически) формулировать аргументы. Последнее особенно важно при письменной форме экзамена</w:t>
      </w:r>
      <w:r>
        <w:rPr>
          <w:color w:val="auto"/>
        </w:rPr>
        <w:t>.</w:t>
      </w:r>
    </w:p>
    <w:p w:rsidR="00524CE4" w:rsidRDefault="00524CE4" w:rsidP="00524CE4">
      <w:pPr>
        <w:pStyle w:val="Default"/>
        <w:ind w:firstLine="709"/>
        <w:jc w:val="both"/>
        <w:rPr>
          <w:b/>
          <w:i/>
          <w:color w:val="auto"/>
        </w:rPr>
      </w:pPr>
    </w:p>
    <w:p w:rsidR="00524CE4" w:rsidRDefault="00524CE4" w:rsidP="00524CE4">
      <w:pPr>
        <w:pStyle w:val="Default"/>
        <w:ind w:firstLine="709"/>
        <w:jc w:val="both"/>
        <w:rPr>
          <w:b/>
          <w:i/>
          <w:color w:val="auto"/>
        </w:rPr>
      </w:pPr>
      <w:r w:rsidRPr="00524CE4">
        <w:rPr>
          <w:b/>
          <w:i/>
          <w:color w:val="auto"/>
        </w:rPr>
        <w:t>Рекомендации по совершенствованию преподавания учебного предмета</w:t>
      </w:r>
      <w:r>
        <w:rPr>
          <w:b/>
          <w:i/>
          <w:color w:val="auto"/>
        </w:rPr>
        <w:t xml:space="preserve"> в 2019-2020 учебном году.</w:t>
      </w:r>
    </w:p>
    <w:p w:rsidR="00524CE4" w:rsidRPr="00524CE4" w:rsidRDefault="00524CE4" w:rsidP="00524CE4">
      <w:pPr>
        <w:pStyle w:val="Default"/>
        <w:ind w:firstLine="709"/>
        <w:jc w:val="both"/>
        <w:rPr>
          <w:b/>
          <w:i/>
          <w:color w:val="auto"/>
        </w:rPr>
      </w:pPr>
    </w:p>
    <w:p w:rsidR="00524CE4" w:rsidRPr="00524CE4" w:rsidRDefault="00524CE4" w:rsidP="00524CE4">
      <w:pPr>
        <w:pStyle w:val="Default"/>
        <w:ind w:firstLine="709"/>
        <w:jc w:val="both"/>
        <w:rPr>
          <w:color w:val="auto"/>
        </w:rPr>
      </w:pPr>
      <w:r w:rsidRPr="00524CE4">
        <w:rPr>
          <w:color w:val="auto"/>
        </w:rPr>
        <w:t xml:space="preserve"> Основное внимание необходимо обратить на усвоение хронологии и наиболее важных фактов истории России. Эффективным приемом является «лента времени», которую целесообразно использовать не только в основной школе, но и в старшей. Это обеспечит выполнение части заданий базового уровня. При изучении основных событий истории России следует пользоваться исторической картой. Это способствует более прочному запоминанию исторических фактов, а также создает возможность для выполнения слабо подготовленными выпускниками заданий 13–16 по исторической карте (схеме). На основе знания исторических фактов необходимо учиться проводить атрибуцию исторических источников. Для создания ассоциативных связей между историческими событиями, явлениями культуры и историческими персоналиями на уроках необходимо создавать яркие образы исторических личностей.</w:t>
      </w:r>
    </w:p>
    <w:p w:rsidR="00524CE4" w:rsidRDefault="00524CE4" w:rsidP="00524CE4">
      <w:pPr>
        <w:pStyle w:val="Default"/>
        <w:ind w:firstLine="709"/>
        <w:jc w:val="both"/>
        <w:rPr>
          <w:color w:val="auto"/>
        </w:rPr>
      </w:pPr>
      <w:r w:rsidRPr="00524CE4">
        <w:rPr>
          <w:color w:val="auto"/>
        </w:rPr>
        <w:t xml:space="preserve">Обучающимся, потенциально способным получить результат в диапазоне 61–100 </w:t>
      </w:r>
      <w:proofErr w:type="spellStart"/>
      <w:r w:rsidRPr="00524CE4">
        <w:rPr>
          <w:color w:val="auto"/>
        </w:rPr>
        <w:t>т.б</w:t>
      </w:r>
      <w:proofErr w:type="spellEnd"/>
      <w:r w:rsidRPr="00524CE4">
        <w:rPr>
          <w:color w:val="auto"/>
        </w:rPr>
        <w:t xml:space="preserve">., стоит обратить внимание на тренировку с исторической и контурной картой, с изобразительной наглядностью. Эффективной формой работы для выпускников в старших классах может стать, например, картографический диктант. Для формирования умений по работе с иллюстративным материалом учитель должен постоянно использовать иллюстративный материал в преподавании истории. Уделять достаточное внимание работе с историческими источниками, анализу текста, проведению внутренней и внешней критике документа. Постоянно </w:t>
      </w:r>
      <w:proofErr w:type="spellStart"/>
      <w:r w:rsidRPr="00524CE4">
        <w:rPr>
          <w:color w:val="auto"/>
        </w:rPr>
        <w:t>включатьв</w:t>
      </w:r>
      <w:proofErr w:type="spellEnd"/>
      <w:r w:rsidRPr="00524CE4">
        <w:rPr>
          <w:color w:val="auto"/>
        </w:rPr>
        <w:t xml:space="preserve"> содержание урока упражнения на развитие умений формулировать аргументы в поддержку и опровержение определенной точки зрения, использовать контекстную информацию для решения исторических задач. Осуществлять процесс обучения истории в системно-</w:t>
      </w:r>
      <w:proofErr w:type="spellStart"/>
      <w:r w:rsidRPr="00524CE4">
        <w:rPr>
          <w:color w:val="auto"/>
        </w:rPr>
        <w:t>деятельностном</w:t>
      </w:r>
      <w:proofErr w:type="spellEnd"/>
      <w:r w:rsidRPr="00524CE4">
        <w:rPr>
          <w:color w:val="auto"/>
        </w:rPr>
        <w:t xml:space="preserve"> ключе, с целью решения задач формирования компетенций (освоение универсальных способов деятельности) и развития ключевых компетентностей (духовно-нравственного и социального опыта).</w:t>
      </w:r>
    </w:p>
    <w:p w:rsidR="00524CE4" w:rsidRDefault="00524CE4" w:rsidP="00524CE4">
      <w:pPr>
        <w:pStyle w:val="Default"/>
        <w:ind w:firstLine="709"/>
        <w:jc w:val="both"/>
        <w:rPr>
          <w:color w:val="auto"/>
        </w:rPr>
      </w:pPr>
    </w:p>
    <w:p w:rsidR="00524CE4" w:rsidRPr="00524CE4" w:rsidRDefault="00524CE4" w:rsidP="00524CE4">
      <w:pPr>
        <w:pStyle w:val="Default"/>
        <w:ind w:firstLine="709"/>
        <w:jc w:val="both"/>
        <w:rPr>
          <w:b/>
          <w:i/>
          <w:color w:val="auto"/>
        </w:rPr>
      </w:pPr>
      <w:r w:rsidRPr="00524CE4">
        <w:rPr>
          <w:b/>
          <w:i/>
          <w:color w:val="auto"/>
        </w:rPr>
        <w:t>Предложения по возможным направлениям совершенствования организации и методике обучения истории:</w:t>
      </w:r>
    </w:p>
    <w:p w:rsidR="00524CE4" w:rsidRPr="00524CE4" w:rsidRDefault="00524CE4" w:rsidP="00524CE4">
      <w:pPr>
        <w:pStyle w:val="Default"/>
        <w:ind w:firstLine="709"/>
        <w:jc w:val="both"/>
        <w:rPr>
          <w:color w:val="auto"/>
        </w:rPr>
      </w:pPr>
      <w:r w:rsidRPr="00524CE4">
        <w:rPr>
          <w:color w:val="auto"/>
        </w:rPr>
        <w:t>1.</w:t>
      </w:r>
      <w:r w:rsidRPr="00524CE4">
        <w:rPr>
          <w:color w:val="auto"/>
        </w:rPr>
        <w:tab/>
      </w:r>
      <w:proofErr w:type="gramStart"/>
      <w:r w:rsidRPr="00524CE4">
        <w:rPr>
          <w:color w:val="auto"/>
        </w:rPr>
        <w:t>В</w:t>
      </w:r>
      <w:proofErr w:type="gramEnd"/>
      <w:r w:rsidRPr="00524CE4">
        <w:rPr>
          <w:color w:val="auto"/>
        </w:rPr>
        <w:t xml:space="preserve"> рамках повышения качества подготовки выпускников к ЕГЭ необходимо продолжать дальнейшую работу на уроках истории с привлечением демоверсии, кодификатора, спецификации ЕГЭ по истории в 11-х классах, которые будут опубликованы на сайте ФИПИ.</w:t>
      </w:r>
    </w:p>
    <w:p w:rsidR="00524CE4" w:rsidRPr="00524CE4" w:rsidRDefault="00524CE4" w:rsidP="00524CE4">
      <w:pPr>
        <w:pStyle w:val="Default"/>
        <w:ind w:firstLine="709"/>
        <w:jc w:val="both"/>
        <w:rPr>
          <w:color w:val="auto"/>
        </w:rPr>
      </w:pPr>
      <w:r w:rsidRPr="00524CE4">
        <w:rPr>
          <w:color w:val="auto"/>
        </w:rPr>
        <w:t>2.</w:t>
      </w:r>
      <w:r w:rsidRPr="00524CE4">
        <w:rPr>
          <w:color w:val="auto"/>
        </w:rPr>
        <w:tab/>
      </w:r>
      <w:proofErr w:type="gramStart"/>
      <w:r w:rsidRPr="00524CE4">
        <w:rPr>
          <w:color w:val="auto"/>
        </w:rPr>
        <w:t>На  заседании</w:t>
      </w:r>
      <w:proofErr w:type="gramEnd"/>
      <w:r w:rsidRPr="00524CE4">
        <w:rPr>
          <w:color w:val="auto"/>
        </w:rPr>
        <w:t xml:space="preserve"> РМО учителей истории изучить аналитические материалы результатов ЕГЭ 2019 года  для использования в работе при подготовке обучающихся к экзамену 2020 года.</w:t>
      </w:r>
    </w:p>
    <w:p w:rsidR="00524CE4" w:rsidRPr="00524CE4" w:rsidRDefault="00524CE4" w:rsidP="00524CE4">
      <w:pPr>
        <w:pStyle w:val="Default"/>
        <w:ind w:firstLine="709"/>
        <w:jc w:val="both"/>
        <w:rPr>
          <w:color w:val="auto"/>
        </w:rPr>
      </w:pPr>
      <w:r w:rsidRPr="00524CE4">
        <w:rPr>
          <w:color w:val="auto"/>
        </w:rPr>
        <w:t>3.</w:t>
      </w:r>
      <w:r w:rsidRPr="00524CE4">
        <w:rPr>
          <w:color w:val="auto"/>
        </w:rPr>
        <w:tab/>
        <w:t xml:space="preserve">Необходимо при создании методической базы по подготовке к ЕГЭ уделять особое внимание отбору интернет - ресурсов, а также использованию интернет - пространства для обучения: использовать материалы официальных сайтов по подготовке к ЕГЭ, использовать онлайн – тренажёры, организовывать участие выпускников в </w:t>
      </w:r>
      <w:proofErr w:type="spellStart"/>
      <w:r w:rsidRPr="00524CE4">
        <w:rPr>
          <w:color w:val="auto"/>
        </w:rPr>
        <w:t>вебинарах</w:t>
      </w:r>
      <w:proofErr w:type="spellEnd"/>
      <w:r w:rsidRPr="00524CE4">
        <w:rPr>
          <w:color w:val="auto"/>
        </w:rPr>
        <w:t xml:space="preserve"> ведущих издательств России.</w:t>
      </w:r>
    </w:p>
    <w:p w:rsidR="00524CE4" w:rsidRPr="00524CE4" w:rsidRDefault="00524CE4" w:rsidP="00524CE4">
      <w:pPr>
        <w:pStyle w:val="Default"/>
        <w:ind w:firstLine="709"/>
        <w:jc w:val="both"/>
        <w:rPr>
          <w:color w:val="auto"/>
        </w:rPr>
      </w:pPr>
      <w:r w:rsidRPr="00524CE4">
        <w:rPr>
          <w:color w:val="auto"/>
        </w:rPr>
        <w:t>4.</w:t>
      </w:r>
      <w:r w:rsidRPr="00524CE4">
        <w:rPr>
          <w:color w:val="auto"/>
        </w:rPr>
        <w:tab/>
        <w:t xml:space="preserve">В процессе изучения истории следует уделять особое внимание тем аспектам содержания, которые вызывают наибольшие затруднения у выпускников (культура разных периодов, советский период в целом, становление современной российской государственности в постсоветский период), а также необходимо включать материал по теории истории, формировать представление у </w:t>
      </w:r>
      <w:r w:rsidRPr="00524CE4">
        <w:rPr>
          <w:color w:val="auto"/>
        </w:rPr>
        <w:lastRenderedPageBreak/>
        <w:t>учащихся о причинно-следственных связях, предпосылках исторических событий, их сущности, видах  исторических событий, об итогах, значении и оценках исторических событий, явлений, процессов.</w:t>
      </w:r>
    </w:p>
    <w:p w:rsidR="00524CE4" w:rsidRPr="00524CE4" w:rsidRDefault="00524CE4" w:rsidP="00524CE4">
      <w:pPr>
        <w:pStyle w:val="Default"/>
        <w:ind w:firstLine="709"/>
        <w:jc w:val="both"/>
        <w:rPr>
          <w:color w:val="auto"/>
        </w:rPr>
      </w:pPr>
      <w:r w:rsidRPr="00524CE4">
        <w:rPr>
          <w:color w:val="auto"/>
        </w:rPr>
        <w:t>5.</w:t>
      </w:r>
      <w:r w:rsidRPr="00524CE4">
        <w:rPr>
          <w:color w:val="auto"/>
        </w:rPr>
        <w:tab/>
      </w:r>
      <w:proofErr w:type="gramStart"/>
      <w:r w:rsidRPr="00524CE4">
        <w:rPr>
          <w:color w:val="auto"/>
        </w:rPr>
        <w:t>В</w:t>
      </w:r>
      <w:proofErr w:type="gramEnd"/>
      <w:r w:rsidRPr="00524CE4">
        <w:rPr>
          <w:color w:val="auto"/>
        </w:rPr>
        <w:t xml:space="preserve"> процессе учебной работы по анализу исторических источников следует уделять существенное внимание связи их содержания с контекстом, т.е. с изучаемыми событиями, процессами;</w:t>
      </w:r>
    </w:p>
    <w:p w:rsidR="00524CE4" w:rsidRPr="00524CE4" w:rsidRDefault="00524CE4" w:rsidP="00524CE4">
      <w:pPr>
        <w:pStyle w:val="Default"/>
        <w:ind w:firstLine="709"/>
        <w:jc w:val="both"/>
        <w:rPr>
          <w:color w:val="auto"/>
        </w:rPr>
      </w:pPr>
      <w:r w:rsidRPr="00524CE4">
        <w:rPr>
          <w:color w:val="auto"/>
        </w:rPr>
        <w:t>6.</w:t>
      </w:r>
      <w:r w:rsidRPr="00524CE4">
        <w:rPr>
          <w:color w:val="auto"/>
        </w:rPr>
        <w:tab/>
      </w:r>
      <w:proofErr w:type="gramStart"/>
      <w:r w:rsidRPr="00524CE4">
        <w:rPr>
          <w:color w:val="auto"/>
        </w:rPr>
        <w:t>В</w:t>
      </w:r>
      <w:proofErr w:type="gramEnd"/>
      <w:r w:rsidRPr="00524CE4">
        <w:rPr>
          <w:color w:val="auto"/>
        </w:rPr>
        <w:t xml:space="preserve"> процессе изучения истории применять задания на систематизацию, обобщение фактического материала. Например, составление хронологических комплексов проблемного типа («Становление крепостного права в России», «Рост территории Московского княжества», Деятельность Земских соборов» и т.д.);</w:t>
      </w:r>
    </w:p>
    <w:p w:rsidR="00524CE4" w:rsidRPr="00524CE4" w:rsidRDefault="00524CE4" w:rsidP="00524CE4">
      <w:pPr>
        <w:pStyle w:val="Default"/>
        <w:ind w:firstLine="709"/>
        <w:jc w:val="both"/>
        <w:rPr>
          <w:color w:val="auto"/>
        </w:rPr>
      </w:pPr>
      <w:r w:rsidRPr="00524CE4">
        <w:rPr>
          <w:color w:val="auto"/>
        </w:rPr>
        <w:t>7.</w:t>
      </w:r>
      <w:r w:rsidRPr="00524CE4">
        <w:rPr>
          <w:color w:val="auto"/>
        </w:rPr>
        <w:tab/>
        <w:t>Расширить использование на уроках аутентичных визуальных источников (карикатур, плакатов, монет, марок и т.д.), а также активнее использовать картографический материал (современные школьные исторические карты, новое поколение контурных карт с актуальными заданиями и содержанием).</w:t>
      </w:r>
    </w:p>
    <w:p w:rsidR="00524CE4" w:rsidRPr="00524CE4" w:rsidRDefault="00524CE4" w:rsidP="00524CE4">
      <w:pPr>
        <w:pStyle w:val="Default"/>
        <w:ind w:firstLine="709"/>
        <w:jc w:val="both"/>
        <w:rPr>
          <w:color w:val="auto"/>
        </w:rPr>
      </w:pPr>
      <w:r w:rsidRPr="00524CE4">
        <w:rPr>
          <w:color w:val="auto"/>
        </w:rPr>
        <w:t>8.</w:t>
      </w:r>
      <w:r w:rsidRPr="00524CE4">
        <w:rPr>
          <w:color w:val="auto"/>
        </w:rPr>
        <w:tab/>
        <w:t>Следует использовать в обучении эффективные приёмы изучения исторических личностей, мотивировать самостоятельно осваивать этот пласт информации (например, составлять обобщающие характеристики, «паспорт» исторического деятеля и др.).</w:t>
      </w:r>
    </w:p>
    <w:p w:rsidR="00524CE4" w:rsidRPr="00524CE4" w:rsidRDefault="00524CE4" w:rsidP="00524CE4">
      <w:pPr>
        <w:pStyle w:val="Default"/>
        <w:ind w:firstLine="709"/>
        <w:jc w:val="both"/>
        <w:rPr>
          <w:color w:val="auto"/>
        </w:rPr>
      </w:pPr>
      <w:r w:rsidRPr="00524CE4">
        <w:rPr>
          <w:color w:val="auto"/>
        </w:rPr>
        <w:t>9.</w:t>
      </w:r>
      <w:r w:rsidRPr="00524CE4">
        <w:rPr>
          <w:color w:val="auto"/>
        </w:rPr>
        <w:tab/>
        <w:t>Увеличить в учебном процессе долю уроков практической направленности: уроки-практикумы, лабораторные занятия, где доминирующей целью является формирование умений работать с различными видами источников.</w:t>
      </w:r>
    </w:p>
    <w:p w:rsidR="00524CE4" w:rsidRPr="00524CE4" w:rsidRDefault="00524CE4" w:rsidP="00524CE4">
      <w:pPr>
        <w:pStyle w:val="Default"/>
        <w:ind w:firstLine="709"/>
        <w:jc w:val="both"/>
        <w:rPr>
          <w:color w:val="auto"/>
        </w:rPr>
      </w:pPr>
      <w:r w:rsidRPr="00524CE4">
        <w:rPr>
          <w:color w:val="auto"/>
        </w:rPr>
        <w:t>10.</w:t>
      </w:r>
      <w:r w:rsidRPr="00524CE4">
        <w:rPr>
          <w:color w:val="auto"/>
        </w:rPr>
        <w:tab/>
        <w:t xml:space="preserve">При проектировании уроков уделить особое внимание формированию </w:t>
      </w:r>
      <w:proofErr w:type="spellStart"/>
      <w:r w:rsidRPr="00524CE4">
        <w:rPr>
          <w:color w:val="auto"/>
        </w:rPr>
        <w:t>метапредметных</w:t>
      </w:r>
      <w:proofErr w:type="spellEnd"/>
      <w:r w:rsidRPr="00524CE4">
        <w:rPr>
          <w:color w:val="auto"/>
        </w:rPr>
        <w:t xml:space="preserve"> УУД: умению делать различные виды выводов, формулировать аргументы, составлять различные виды планов и др., а также предметных (регулятивных) умений: умению определять и формулировать причинно-следственные связи, значение и последствия исторических событий, давать оценку событиям и историческим деятелям.</w:t>
      </w:r>
    </w:p>
    <w:p w:rsidR="00524CE4" w:rsidRPr="00524CE4" w:rsidRDefault="00524CE4" w:rsidP="00524CE4">
      <w:pPr>
        <w:pStyle w:val="Default"/>
        <w:ind w:firstLine="709"/>
        <w:jc w:val="both"/>
        <w:rPr>
          <w:color w:val="auto"/>
        </w:rPr>
      </w:pPr>
      <w:r w:rsidRPr="00524CE4">
        <w:rPr>
          <w:color w:val="auto"/>
        </w:rPr>
        <w:t>11.</w:t>
      </w:r>
      <w:r w:rsidRPr="00524CE4">
        <w:rPr>
          <w:color w:val="auto"/>
        </w:rPr>
        <w:tab/>
        <w:t>Включить в арсенал дидактических средств учебных занятий алгоритмы (памятки) учебных действий по работе с типичным событийным материалом (анализ войн, революций, экономического развития страны и т.д.).</w:t>
      </w:r>
    </w:p>
    <w:p w:rsidR="00524CE4" w:rsidRDefault="00524CE4" w:rsidP="00524CE4">
      <w:pPr>
        <w:pStyle w:val="Default"/>
        <w:ind w:firstLine="709"/>
        <w:jc w:val="both"/>
        <w:rPr>
          <w:color w:val="auto"/>
        </w:rPr>
      </w:pPr>
      <w:r w:rsidRPr="00524CE4">
        <w:rPr>
          <w:color w:val="auto"/>
        </w:rPr>
        <w:t>12.</w:t>
      </w:r>
      <w:r w:rsidRPr="00524CE4">
        <w:rPr>
          <w:color w:val="auto"/>
        </w:rPr>
        <w:tab/>
      </w:r>
      <w:proofErr w:type="gramStart"/>
      <w:r w:rsidRPr="00524CE4">
        <w:rPr>
          <w:color w:val="auto"/>
        </w:rPr>
        <w:t>В</w:t>
      </w:r>
      <w:proofErr w:type="gramEnd"/>
      <w:r w:rsidRPr="00524CE4">
        <w:rPr>
          <w:color w:val="auto"/>
        </w:rPr>
        <w:t xml:space="preserve"> течение учебного года проводить консультации с приглашением экспертов предметных комиссий ЕГЭ для разъяснения особенностей экзамена обучающимся 11 классов.</w:t>
      </w:r>
    </w:p>
    <w:p w:rsidR="00524CE4" w:rsidRDefault="00524CE4" w:rsidP="00524CE4">
      <w:pPr>
        <w:pStyle w:val="Default"/>
        <w:ind w:firstLine="709"/>
        <w:jc w:val="both"/>
        <w:rPr>
          <w:color w:val="auto"/>
        </w:rPr>
      </w:pPr>
    </w:p>
    <w:p w:rsidR="00524CE4" w:rsidRDefault="00524CE4" w:rsidP="00524CE4">
      <w:pPr>
        <w:pStyle w:val="Default"/>
        <w:ind w:firstLine="709"/>
        <w:jc w:val="both"/>
        <w:rPr>
          <w:color w:val="auto"/>
        </w:rPr>
      </w:pPr>
    </w:p>
    <w:p w:rsidR="00CE070A" w:rsidRPr="003D0CFE" w:rsidRDefault="00CE070A" w:rsidP="001474C1">
      <w:pPr>
        <w:pStyle w:val="Default"/>
        <w:ind w:firstLine="709"/>
        <w:jc w:val="both"/>
        <w:rPr>
          <w:color w:val="auto"/>
        </w:rPr>
      </w:pPr>
      <w:r w:rsidRPr="003D0CFE">
        <w:rPr>
          <w:color w:val="auto"/>
        </w:rPr>
        <w:t>Методические рекомендации подготовлены кафедрой стратегического развития общего образования Брянского ИПКРО</w:t>
      </w:r>
    </w:p>
    <w:p w:rsidR="00B30449" w:rsidRPr="003D0CFE" w:rsidRDefault="00B30449" w:rsidP="001474C1">
      <w:pPr>
        <w:spacing w:after="0" w:line="240" w:lineRule="auto"/>
        <w:ind w:firstLine="709"/>
        <w:jc w:val="both"/>
        <w:rPr>
          <w:rFonts w:ascii="Times New Roman" w:hAnsi="Times New Roman" w:cs="Times New Roman"/>
          <w:sz w:val="24"/>
          <w:szCs w:val="24"/>
        </w:rPr>
      </w:pPr>
    </w:p>
    <w:sectPr w:rsidR="00B30449" w:rsidRPr="003D0CFE" w:rsidSect="001474C1">
      <w:type w:val="continuous"/>
      <w:pgSz w:w="12240" w:h="15840"/>
      <w:pgMar w:top="851" w:right="567" w:bottom="851"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A29F80"/>
    <w:multiLevelType w:val="hybridMultilevel"/>
    <w:tmpl w:val="02A2D61B"/>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51922E"/>
    <w:multiLevelType w:val="hybridMultilevel"/>
    <w:tmpl w:val="5EE3458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CA9879"/>
    <w:multiLevelType w:val="hybridMultilevel"/>
    <w:tmpl w:val="88284DF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806E3D0"/>
    <w:multiLevelType w:val="hybridMultilevel"/>
    <w:tmpl w:val="97934E0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FD35581"/>
    <w:multiLevelType w:val="hybridMultilevel"/>
    <w:tmpl w:val="9D42633D"/>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2D55A9"/>
    <w:multiLevelType w:val="hybridMultilevel"/>
    <w:tmpl w:val="BB3615A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AE70009"/>
    <w:multiLevelType w:val="hybridMultilevel"/>
    <w:tmpl w:val="B1AB0B31"/>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C28291B"/>
    <w:multiLevelType w:val="hybridMultilevel"/>
    <w:tmpl w:val="D6E070D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22ECFF8"/>
    <w:multiLevelType w:val="hybridMultilevel"/>
    <w:tmpl w:val="875004FD"/>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868ED71"/>
    <w:multiLevelType w:val="hybridMultilevel"/>
    <w:tmpl w:val="F3B1817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D32047A"/>
    <w:multiLevelType w:val="hybridMultilevel"/>
    <w:tmpl w:val="1620ECF8"/>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0A79638"/>
    <w:multiLevelType w:val="hybridMultilevel"/>
    <w:tmpl w:val="7423B3EB"/>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21259F5"/>
    <w:multiLevelType w:val="hybridMultilevel"/>
    <w:tmpl w:val="FF55B8CD"/>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904ECC4"/>
    <w:multiLevelType w:val="hybridMultilevel"/>
    <w:tmpl w:val="46151F7E"/>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349F6D4"/>
    <w:multiLevelType w:val="hybridMultilevel"/>
    <w:tmpl w:val="7EBB206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12"/>
  </w:num>
  <w:num w:numId="3">
    <w:abstractNumId w:val="9"/>
  </w:num>
  <w:num w:numId="4">
    <w:abstractNumId w:val="11"/>
  </w:num>
  <w:num w:numId="5">
    <w:abstractNumId w:val="0"/>
  </w:num>
  <w:num w:numId="6">
    <w:abstractNumId w:val="1"/>
  </w:num>
  <w:num w:numId="7">
    <w:abstractNumId w:val="2"/>
  </w:num>
  <w:num w:numId="8">
    <w:abstractNumId w:val="4"/>
  </w:num>
  <w:num w:numId="9">
    <w:abstractNumId w:val="5"/>
  </w:num>
  <w:num w:numId="10">
    <w:abstractNumId w:val="7"/>
  </w:num>
  <w:num w:numId="11">
    <w:abstractNumId w:val="6"/>
  </w:num>
  <w:num w:numId="12">
    <w:abstractNumId w:val="3"/>
  </w:num>
  <w:num w:numId="13">
    <w:abstractNumId w:val="14"/>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89E"/>
    <w:rsid w:val="00006DBC"/>
    <w:rsid w:val="00031F91"/>
    <w:rsid w:val="001474C1"/>
    <w:rsid w:val="001A59F1"/>
    <w:rsid w:val="003D0CFE"/>
    <w:rsid w:val="003D2184"/>
    <w:rsid w:val="004046C6"/>
    <w:rsid w:val="00517B5A"/>
    <w:rsid w:val="0052036C"/>
    <w:rsid w:val="00524CE4"/>
    <w:rsid w:val="006A1B55"/>
    <w:rsid w:val="006D1584"/>
    <w:rsid w:val="0075289E"/>
    <w:rsid w:val="00816E21"/>
    <w:rsid w:val="0083319C"/>
    <w:rsid w:val="00894CD2"/>
    <w:rsid w:val="00903D14"/>
    <w:rsid w:val="00986782"/>
    <w:rsid w:val="009C5700"/>
    <w:rsid w:val="00A72E66"/>
    <w:rsid w:val="00B30449"/>
    <w:rsid w:val="00CC24D2"/>
    <w:rsid w:val="00CE070A"/>
    <w:rsid w:val="00F81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2CE01"/>
  <w15:docId w15:val="{7A24AC4E-78BE-4A28-92B0-E5ABE708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36C"/>
  </w:style>
  <w:style w:type="paragraph" w:styleId="1">
    <w:name w:val="heading 1"/>
    <w:basedOn w:val="a"/>
    <w:next w:val="a"/>
    <w:link w:val="10"/>
    <w:uiPriority w:val="9"/>
    <w:qFormat/>
    <w:rsid w:val="00524C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1474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289E"/>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474C1"/>
    <w:rPr>
      <w:rFonts w:ascii="Times New Roman" w:eastAsia="Times New Roman" w:hAnsi="Times New Roman" w:cs="Times New Roman"/>
      <w:b/>
      <w:bCs/>
      <w:sz w:val="36"/>
      <w:szCs w:val="36"/>
      <w:lang w:eastAsia="ru-RU"/>
    </w:rPr>
  </w:style>
  <w:style w:type="paragraph" w:styleId="a4">
    <w:name w:val="List Paragraph"/>
    <w:basedOn w:val="a"/>
    <w:uiPriority w:val="34"/>
    <w:qFormat/>
    <w:rsid w:val="001474C1"/>
    <w:pPr>
      <w:ind w:left="720"/>
      <w:contextualSpacing/>
    </w:pPr>
  </w:style>
  <w:style w:type="character" w:customStyle="1" w:styleId="10">
    <w:name w:val="Заголовок 1 Знак"/>
    <w:basedOn w:val="a0"/>
    <w:link w:val="1"/>
    <w:uiPriority w:val="9"/>
    <w:rsid w:val="00524CE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87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2928</Words>
  <Characters>16695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БТПКРО</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Историки</dc:creator>
  <cp:lastModifiedBy>Наталья</cp:lastModifiedBy>
  <cp:revision>2</cp:revision>
  <dcterms:created xsi:type="dcterms:W3CDTF">2019-09-05T10:42:00Z</dcterms:created>
  <dcterms:modified xsi:type="dcterms:W3CDTF">2019-09-05T10:42:00Z</dcterms:modified>
</cp:coreProperties>
</file>